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BB" w:rsidRPr="00263818" w:rsidRDefault="001277BB" w:rsidP="001277BB">
      <w:pPr>
        <w:spacing w:after="200" w:line="276" w:lineRule="auto"/>
        <w:rPr>
          <w:rFonts w:eastAsia="Calibri"/>
          <w:b/>
          <w:sz w:val="36"/>
          <w:szCs w:val="26"/>
          <w:u w:val="single"/>
        </w:rPr>
      </w:pPr>
      <w:r>
        <w:rPr>
          <w:rFonts w:eastAsia="Calibri"/>
          <w:b/>
          <w:sz w:val="36"/>
          <w:szCs w:val="26"/>
          <w:u w:val="single"/>
        </w:rPr>
        <w:t>Munkaterv 2023-2024.</w:t>
      </w:r>
    </w:p>
    <w:p w:rsidR="001277BB" w:rsidRPr="00263818" w:rsidRDefault="001277BB" w:rsidP="001277BB">
      <w:pPr>
        <w:spacing w:after="200" w:line="276" w:lineRule="auto"/>
        <w:jc w:val="center"/>
        <w:rPr>
          <w:rFonts w:eastAsia="Calibri"/>
          <w:b/>
          <w:sz w:val="36"/>
          <w:szCs w:val="26"/>
          <w:u w:val="single"/>
        </w:rPr>
      </w:pPr>
    </w:p>
    <w:p w:rsidR="001277BB" w:rsidRPr="00263818" w:rsidRDefault="001277BB" w:rsidP="001277BB">
      <w:pPr>
        <w:spacing w:after="120"/>
        <w:jc w:val="both"/>
        <w:rPr>
          <w:rFonts w:eastAsia="Calibri"/>
          <w:b/>
          <w:sz w:val="32"/>
          <w:szCs w:val="26"/>
        </w:rPr>
      </w:pPr>
      <w:r w:rsidRPr="00263818">
        <w:rPr>
          <w:rFonts w:eastAsia="Calibri"/>
          <w:b/>
          <w:sz w:val="32"/>
          <w:szCs w:val="26"/>
        </w:rPr>
        <w:t>Az Eötvös József Református Oktatási Központ – Tündérkert Tagóvodája Heves, Szerelem Alfréd út 19.</w:t>
      </w:r>
    </w:p>
    <w:p w:rsidR="001277BB" w:rsidRPr="00263818" w:rsidRDefault="001277BB" w:rsidP="001277BB">
      <w:pPr>
        <w:spacing w:after="120"/>
        <w:rPr>
          <w:rFonts w:eastAsia="Calibri"/>
          <w:sz w:val="26"/>
          <w:szCs w:val="26"/>
        </w:rPr>
      </w:pPr>
      <w:r>
        <w:rPr>
          <w:rFonts w:eastAsia="Calibri"/>
          <w:sz w:val="26"/>
          <w:szCs w:val="26"/>
        </w:rPr>
        <w:t>Csoportok száma: 4</w:t>
      </w:r>
    </w:p>
    <w:p w:rsidR="001277BB" w:rsidRPr="00263818" w:rsidRDefault="001277BB" w:rsidP="001277BB">
      <w:pPr>
        <w:spacing w:after="120"/>
        <w:rPr>
          <w:rFonts w:eastAsia="Calibri"/>
          <w:sz w:val="26"/>
          <w:szCs w:val="26"/>
        </w:rPr>
      </w:pPr>
      <w:r>
        <w:rPr>
          <w:rFonts w:eastAsia="Calibri"/>
          <w:sz w:val="26"/>
          <w:szCs w:val="26"/>
        </w:rPr>
        <w:t>Alkalmazottak száma: 5 óvónő, 4 pedagógiai asszisztens 4</w:t>
      </w:r>
      <w:r w:rsidRPr="00263818">
        <w:rPr>
          <w:rFonts w:eastAsia="Calibri"/>
          <w:sz w:val="26"/>
          <w:szCs w:val="26"/>
        </w:rPr>
        <w:t xml:space="preserve"> dajka</w:t>
      </w:r>
    </w:p>
    <w:p w:rsidR="001277BB" w:rsidRDefault="001277BB" w:rsidP="001277BB">
      <w:pPr>
        <w:spacing w:after="120"/>
        <w:rPr>
          <w:rFonts w:eastAsia="Calibri"/>
          <w:sz w:val="26"/>
          <w:szCs w:val="26"/>
        </w:rPr>
      </w:pPr>
      <w:r w:rsidRPr="00263818">
        <w:rPr>
          <w:rFonts w:eastAsia="Calibri"/>
          <w:sz w:val="26"/>
          <w:szCs w:val="26"/>
        </w:rPr>
        <w:t xml:space="preserve">Óvodai férőhelyek száma: </w:t>
      </w:r>
      <w:r>
        <w:rPr>
          <w:rFonts w:eastAsia="Calibri"/>
          <w:sz w:val="26"/>
          <w:szCs w:val="26"/>
        </w:rPr>
        <w:t>4</w:t>
      </w:r>
      <w:r w:rsidRPr="00263818">
        <w:rPr>
          <w:rFonts w:eastAsia="Calibri"/>
          <w:sz w:val="26"/>
          <w:szCs w:val="26"/>
        </w:rPr>
        <w:t xml:space="preserve"> X </w:t>
      </w:r>
      <w:r>
        <w:rPr>
          <w:rFonts w:eastAsia="Calibri"/>
          <w:sz w:val="26"/>
          <w:szCs w:val="26"/>
        </w:rPr>
        <w:t>26</w:t>
      </w:r>
      <w:r w:rsidRPr="00263818">
        <w:rPr>
          <w:rFonts w:eastAsia="Calibri"/>
          <w:sz w:val="26"/>
          <w:szCs w:val="26"/>
        </w:rPr>
        <w:t xml:space="preserve"> fő, </w:t>
      </w:r>
      <w:r>
        <w:rPr>
          <w:rFonts w:eastAsia="Calibri"/>
          <w:sz w:val="26"/>
          <w:szCs w:val="26"/>
        </w:rPr>
        <w:t>a Halacska, a Katica és a Süni csoport számított létszáma 26 fő az egy-egy SNI-s szakvéleménnyel rendelkező gyermek miatt. A Méhecske csoport létszáma jelenleg 14 fő,</w:t>
      </w:r>
      <w:r w:rsidRPr="00263818">
        <w:rPr>
          <w:rFonts w:eastAsia="Calibri"/>
          <w:sz w:val="26"/>
          <w:szCs w:val="26"/>
        </w:rPr>
        <w:t xml:space="preserve"> </w:t>
      </w:r>
      <w:r>
        <w:rPr>
          <w:rFonts w:eastAsia="Calibri"/>
          <w:sz w:val="26"/>
          <w:szCs w:val="26"/>
        </w:rPr>
        <w:t>a tanév folyamán a bölcsődei 2 és fél éves kort betöltő gyermekek .folyamatosan átírásra kerülnek majd ebbe a csoportba.</w:t>
      </w:r>
    </w:p>
    <w:p w:rsidR="001277BB" w:rsidRPr="00263818" w:rsidRDefault="001277BB" w:rsidP="001277BB">
      <w:pPr>
        <w:spacing w:after="120"/>
        <w:rPr>
          <w:rFonts w:eastAsia="Calibri"/>
          <w:sz w:val="26"/>
          <w:szCs w:val="26"/>
        </w:rPr>
      </w:pPr>
    </w:p>
    <w:p w:rsidR="001277BB" w:rsidRPr="00263818" w:rsidRDefault="001277BB" w:rsidP="001277BB">
      <w:pPr>
        <w:spacing w:after="120"/>
        <w:rPr>
          <w:rFonts w:eastAsia="Calibri"/>
          <w:b/>
          <w:sz w:val="28"/>
          <w:szCs w:val="26"/>
          <w:u w:val="single"/>
        </w:rPr>
      </w:pPr>
      <w:r>
        <w:rPr>
          <w:rFonts w:eastAsia="Calibri"/>
          <w:b/>
          <w:sz w:val="28"/>
          <w:szCs w:val="26"/>
          <w:u w:val="single"/>
        </w:rPr>
        <w:t>2023-24-e</w:t>
      </w:r>
      <w:r w:rsidRPr="00263818">
        <w:rPr>
          <w:rFonts w:eastAsia="Calibri"/>
          <w:b/>
          <w:sz w:val="28"/>
          <w:szCs w:val="26"/>
          <w:u w:val="single"/>
        </w:rPr>
        <w:t>s nevelési év kiemelt feladatai:</w:t>
      </w:r>
    </w:p>
    <w:p w:rsidR="001277BB" w:rsidRDefault="001277BB" w:rsidP="001277BB">
      <w:pPr>
        <w:numPr>
          <w:ilvl w:val="0"/>
          <w:numId w:val="1"/>
        </w:numPr>
        <w:spacing w:after="120"/>
        <w:jc w:val="both"/>
        <w:rPr>
          <w:rFonts w:eastAsia="Calibri"/>
          <w:sz w:val="26"/>
          <w:szCs w:val="26"/>
        </w:rPr>
      </w:pPr>
      <w:r>
        <w:rPr>
          <w:rFonts w:eastAsia="Calibri"/>
          <w:sz w:val="26"/>
          <w:szCs w:val="26"/>
        </w:rPr>
        <w:t>A bölcsőde-óvoda, illetve az óvoda-iskola átmenet rugalmassá tétele, elősegítése.</w:t>
      </w:r>
    </w:p>
    <w:p w:rsidR="001277BB" w:rsidRPr="00263818" w:rsidRDefault="001277BB" w:rsidP="001277BB">
      <w:pPr>
        <w:numPr>
          <w:ilvl w:val="0"/>
          <w:numId w:val="1"/>
        </w:numPr>
        <w:spacing w:after="120"/>
        <w:jc w:val="both"/>
        <w:rPr>
          <w:rFonts w:eastAsia="Calibri"/>
          <w:sz w:val="26"/>
          <w:szCs w:val="26"/>
        </w:rPr>
      </w:pPr>
      <w:r>
        <w:rPr>
          <w:rFonts w:eastAsia="Calibri"/>
          <w:sz w:val="26"/>
          <w:szCs w:val="26"/>
        </w:rPr>
        <w:t>Mozgáskultúra fejlesztés folytatása az elmúlt évek tapasztalatai, jó gyakorlatai alapján, a korábban megfogalmazott célterületeken</w:t>
      </w:r>
      <w:r w:rsidRPr="00263818">
        <w:rPr>
          <w:rFonts w:eastAsia="Calibri"/>
          <w:sz w:val="26"/>
          <w:szCs w:val="26"/>
        </w:rPr>
        <w:t xml:space="preserve"> </w:t>
      </w:r>
      <w:r>
        <w:rPr>
          <w:rFonts w:eastAsia="Calibri"/>
          <w:sz w:val="26"/>
          <w:szCs w:val="26"/>
        </w:rPr>
        <w:t xml:space="preserve">– a körülmények alakulásának függvényében - </w:t>
      </w:r>
      <w:r w:rsidRPr="00263818">
        <w:rPr>
          <w:rFonts w:eastAsia="Calibri"/>
          <w:sz w:val="26"/>
          <w:szCs w:val="26"/>
        </w:rPr>
        <w:t>(úszás, lovaglás, néptán</w:t>
      </w:r>
      <w:r>
        <w:rPr>
          <w:rFonts w:eastAsia="Calibri"/>
          <w:sz w:val="26"/>
          <w:szCs w:val="26"/>
        </w:rPr>
        <w:t>c, stb.</w:t>
      </w:r>
      <w:r w:rsidRPr="00263818">
        <w:rPr>
          <w:rFonts w:eastAsia="Calibri"/>
          <w:sz w:val="26"/>
          <w:szCs w:val="26"/>
        </w:rPr>
        <w:t>)</w:t>
      </w:r>
      <w:r>
        <w:rPr>
          <w:rFonts w:eastAsia="Calibri"/>
          <w:sz w:val="26"/>
          <w:szCs w:val="26"/>
        </w:rPr>
        <w:t xml:space="preserve"> A Halacska csoportba járó nagy csoportos gyermekek számára ezen programok folytatása a mindennapokban. A Süni  csoportba járó középsős gyermekek számára a programok fokozatos beemelése a mindennapokba. A Katica és Méhecske csoportokban az óvodai szokások kialakítása, megszilárdítása. </w:t>
      </w:r>
    </w:p>
    <w:p w:rsidR="001277BB" w:rsidRPr="00263818" w:rsidRDefault="001277BB" w:rsidP="001277BB">
      <w:pPr>
        <w:numPr>
          <w:ilvl w:val="0"/>
          <w:numId w:val="1"/>
        </w:numPr>
        <w:spacing w:after="120"/>
        <w:jc w:val="both"/>
        <w:rPr>
          <w:rFonts w:eastAsia="Calibri"/>
          <w:sz w:val="26"/>
          <w:szCs w:val="26"/>
        </w:rPr>
      </w:pPr>
      <w:r>
        <w:rPr>
          <w:rFonts w:eastAsia="Calibri"/>
          <w:sz w:val="26"/>
          <w:szCs w:val="26"/>
        </w:rPr>
        <w:t>Az óvoda udvarának fejlesztése, a meglévő játékok karbantartása, felülvizsgálata, homok cseréje. homokozó borítása. A belső udvari parkoló és kapubejárat kiépítése, megvalósítása. Az organikus szemlélet kialakítása érdekében fedett madárleshely továbbfejlesztése az óvodaudvaron.</w:t>
      </w:r>
    </w:p>
    <w:p w:rsidR="001277BB" w:rsidRPr="006371C9" w:rsidRDefault="001277BB" w:rsidP="001277BB">
      <w:pPr>
        <w:numPr>
          <w:ilvl w:val="0"/>
          <w:numId w:val="1"/>
        </w:numPr>
        <w:spacing w:after="120"/>
        <w:jc w:val="both"/>
        <w:rPr>
          <w:rFonts w:eastAsia="Calibri"/>
          <w:sz w:val="26"/>
          <w:szCs w:val="26"/>
        </w:rPr>
      </w:pPr>
      <w:r>
        <w:rPr>
          <w:rFonts w:eastAsia="Calibri"/>
          <w:sz w:val="26"/>
          <w:szCs w:val="26"/>
        </w:rPr>
        <w:t>Játszóházi alkalmak megrendezése minden héten.</w:t>
      </w:r>
    </w:p>
    <w:p w:rsidR="001277BB" w:rsidRDefault="001277BB" w:rsidP="001277BB">
      <w:pPr>
        <w:numPr>
          <w:ilvl w:val="0"/>
          <w:numId w:val="1"/>
        </w:numPr>
        <w:spacing w:after="120"/>
        <w:jc w:val="both"/>
        <w:rPr>
          <w:rFonts w:eastAsia="Calibri"/>
          <w:sz w:val="26"/>
          <w:szCs w:val="26"/>
        </w:rPr>
      </w:pPr>
      <w:r>
        <w:rPr>
          <w:rFonts w:eastAsia="Calibri"/>
          <w:sz w:val="26"/>
          <w:szCs w:val="26"/>
        </w:rPr>
        <w:lastRenderedPageBreak/>
        <w:t>A tornaszoba berendezésének, bővítése, az elmaradt mászófal esetleges kialakítása.</w:t>
      </w:r>
    </w:p>
    <w:p w:rsidR="001277BB" w:rsidRDefault="001277BB" w:rsidP="001277BB">
      <w:pPr>
        <w:spacing w:after="120"/>
        <w:rPr>
          <w:rFonts w:eastAsia="Calibri"/>
          <w:sz w:val="26"/>
          <w:szCs w:val="26"/>
        </w:rPr>
      </w:pPr>
    </w:p>
    <w:p w:rsidR="001277BB" w:rsidRPr="00263818" w:rsidRDefault="001277BB" w:rsidP="001277BB">
      <w:pPr>
        <w:spacing w:after="120"/>
        <w:rPr>
          <w:rFonts w:eastAsia="Calibri"/>
          <w:sz w:val="26"/>
          <w:szCs w:val="26"/>
        </w:rPr>
      </w:pPr>
    </w:p>
    <w:p w:rsidR="001277BB" w:rsidRPr="00263818" w:rsidRDefault="001277BB" w:rsidP="001277BB">
      <w:pPr>
        <w:spacing w:after="120"/>
        <w:ind w:left="720"/>
        <w:rPr>
          <w:rFonts w:eastAsia="Calibri"/>
          <w:sz w:val="26"/>
          <w:szCs w:val="26"/>
        </w:rPr>
      </w:pPr>
    </w:p>
    <w:p w:rsidR="001277BB" w:rsidRDefault="001277BB" w:rsidP="001277BB">
      <w:pPr>
        <w:spacing w:after="120"/>
        <w:rPr>
          <w:rFonts w:eastAsia="Calibri"/>
          <w:b/>
          <w:sz w:val="28"/>
          <w:szCs w:val="26"/>
          <w:u w:val="single"/>
        </w:rPr>
      </w:pPr>
      <w:r w:rsidRPr="00263818">
        <w:rPr>
          <w:rFonts w:eastAsia="Calibri"/>
          <w:b/>
          <w:sz w:val="28"/>
          <w:szCs w:val="26"/>
          <w:u w:val="single"/>
        </w:rPr>
        <w:t>Belső fejlesztési terveink:</w:t>
      </w:r>
    </w:p>
    <w:p w:rsidR="001277BB" w:rsidRDefault="001277BB" w:rsidP="001277BB">
      <w:pPr>
        <w:spacing w:after="120"/>
        <w:rPr>
          <w:rFonts w:eastAsia="Calibri"/>
          <w:b/>
          <w:sz w:val="28"/>
          <w:szCs w:val="26"/>
          <w:u w:val="single"/>
        </w:rPr>
      </w:pPr>
    </w:p>
    <w:p w:rsidR="001277BB" w:rsidRDefault="001277BB" w:rsidP="001277BB">
      <w:pPr>
        <w:jc w:val="both"/>
        <w:rPr>
          <w:rFonts w:eastAsia="Calibri"/>
          <w:sz w:val="26"/>
          <w:szCs w:val="26"/>
        </w:rPr>
      </w:pPr>
      <w:r>
        <w:rPr>
          <w:rFonts w:eastAsia="Calibri"/>
          <w:sz w:val="26"/>
          <w:szCs w:val="26"/>
        </w:rPr>
        <w:t>Az idei tanévben fontos feladata lesz a gyakornoki státuszban most pályakezdő kolléga munkájának segítése és személyének bevezetése az óvoda mindennapjaiba. Ezen kívül van egy pedagógiai asszisztensként alkalmazott, de az óvóképzőben most utolsó évét járó kolléga, akinek az államvizsgára való felkészülése és a mindennapi munka egyensúlyának megteremtése a kellő segítség megadásával, komoly feladatként jelentkezik. Az újként alkalmazott dajka munkájának megszervezése ellenőrzése, segítése, munkája beintegrálása az óvoda életébe.</w:t>
      </w:r>
    </w:p>
    <w:p w:rsidR="001277BB" w:rsidRDefault="001277BB" w:rsidP="001277BB">
      <w:pPr>
        <w:jc w:val="both"/>
        <w:rPr>
          <w:rFonts w:eastAsia="Calibri"/>
          <w:sz w:val="26"/>
          <w:szCs w:val="26"/>
        </w:rPr>
      </w:pPr>
      <w:r>
        <w:rPr>
          <w:rFonts w:eastAsia="Calibri"/>
          <w:sz w:val="26"/>
          <w:szCs w:val="26"/>
        </w:rPr>
        <w:t xml:space="preserve">Az elmúlt években elkezdett programjainkat az infrastruktúra lehetőségeit kihasználva, a négy korosztály megfelelő ellátása érdekében továbbra is folytatni szeretnénk. </w:t>
      </w:r>
    </w:p>
    <w:p w:rsidR="001277BB" w:rsidRDefault="001277BB" w:rsidP="001277BB">
      <w:pPr>
        <w:jc w:val="both"/>
        <w:rPr>
          <w:rFonts w:eastAsia="Calibri"/>
          <w:sz w:val="26"/>
          <w:szCs w:val="26"/>
        </w:rPr>
      </w:pPr>
      <w:r>
        <w:rPr>
          <w:rFonts w:eastAsia="Calibri"/>
          <w:sz w:val="26"/>
          <w:szCs w:val="26"/>
        </w:rPr>
        <w:t>Az általános fejlesztési feladatok mellett a szokásoknak megfelelően több alternatív esti vagy hétvégi alkalmat is igyekszünk kínálni gyermekeinknek. (kölyök atlétika, TSMT torna, gyermekjóga,  stb).</w:t>
      </w:r>
    </w:p>
    <w:p w:rsidR="001277BB" w:rsidRDefault="001277BB" w:rsidP="001277BB">
      <w:pPr>
        <w:jc w:val="both"/>
        <w:rPr>
          <w:rFonts w:eastAsia="Calibri"/>
          <w:sz w:val="26"/>
          <w:szCs w:val="26"/>
        </w:rPr>
      </w:pPr>
      <w:r>
        <w:rPr>
          <w:rFonts w:eastAsia="Calibri"/>
          <w:sz w:val="26"/>
          <w:szCs w:val="26"/>
        </w:rPr>
        <w:t>Továbbra is ki szeretnénk használni azt a lehetőséget, hogy az egyik kollégánk tanítói végzettséggel is rendelkezik, ezért az iskolaelőkészítő foglalkozásinkat házon belül meg tudjuk szervezni. Ezen kívül szintén intézményi kolléga bevonásával lehetőségként TMST tornát is fogunk szervezni a nagycsoportos korúak számára. Továbbá a gyes-en lévő kollégánk heti egy alkalommal esti időpontban újra indítja a gyermekjóga foglalkozásainkat.</w:t>
      </w:r>
    </w:p>
    <w:p w:rsidR="001277BB" w:rsidRDefault="001277BB" w:rsidP="001277BB">
      <w:pPr>
        <w:jc w:val="both"/>
        <w:rPr>
          <w:rFonts w:eastAsia="Calibri"/>
          <w:sz w:val="26"/>
          <w:szCs w:val="26"/>
        </w:rPr>
      </w:pPr>
      <w:r>
        <w:rPr>
          <w:rFonts w:eastAsia="Calibri"/>
          <w:sz w:val="26"/>
          <w:szCs w:val="26"/>
        </w:rPr>
        <w:t xml:space="preserve">A Katica és a Méhecske, mini és kis csoport legfontosabb feladata, a gyermekek bevezetése az intézmény életébe. </w:t>
      </w:r>
    </w:p>
    <w:p w:rsidR="001277BB" w:rsidRDefault="001277BB" w:rsidP="001277BB">
      <w:pPr>
        <w:jc w:val="both"/>
        <w:rPr>
          <w:rFonts w:eastAsia="Calibri"/>
          <w:sz w:val="26"/>
          <w:szCs w:val="26"/>
        </w:rPr>
      </w:pPr>
      <w:r>
        <w:rPr>
          <w:rFonts w:eastAsia="Calibri"/>
          <w:sz w:val="26"/>
          <w:szCs w:val="26"/>
        </w:rPr>
        <w:lastRenderedPageBreak/>
        <w:t xml:space="preserve">A mozgásfejlesztés témakörében a megszokott programokat az idei évben is megvalósítjuk. </w:t>
      </w:r>
    </w:p>
    <w:p w:rsidR="001277BB" w:rsidRDefault="001277BB" w:rsidP="001277BB">
      <w:pPr>
        <w:jc w:val="both"/>
        <w:rPr>
          <w:rFonts w:eastAsia="Calibri"/>
          <w:sz w:val="26"/>
          <w:szCs w:val="26"/>
        </w:rPr>
      </w:pPr>
      <w:r>
        <w:rPr>
          <w:rFonts w:eastAsia="Calibri"/>
          <w:sz w:val="26"/>
          <w:szCs w:val="26"/>
        </w:rPr>
        <w:t>.</w:t>
      </w:r>
    </w:p>
    <w:p w:rsidR="001277BB" w:rsidRDefault="001277BB" w:rsidP="001277BB">
      <w:pPr>
        <w:jc w:val="both"/>
        <w:rPr>
          <w:rFonts w:eastAsia="Calibri"/>
          <w:sz w:val="26"/>
          <w:szCs w:val="26"/>
        </w:rPr>
      </w:pPr>
    </w:p>
    <w:p w:rsidR="001277BB" w:rsidRDefault="001277BB" w:rsidP="001277BB">
      <w:pPr>
        <w:jc w:val="both"/>
        <w:rPr>
          <w:rFonts w:eastAsia="Calibri"/>
          <w:sz w:val="26"/>
          <w:szCs w:val="26"/>
        </w:rPr>
      </w:pPr>
    </w:p>
    <w:p w:rsidR="001277BB" w:rsidRDefault="001277BB" w:rsidP="001277BB">
      <w:pPr>
        <w:jc w:val="both"/>
        <w:rPr>
          <w:rFonts w:eastAsia="Calibri"/>
          <w:sz w:val="26"/>
          <w:szCs w:val="26"/>
        </w:rPr>
      </w:pPr>
    </w:p>
    <w:p w:rsidR="001277BB" w:rsidRDefault="001277BB" w:rsidP="001277BB">
      <w:pPr>
        <w:jc w:val="both"/>
        <w:rPr>
          <w:rFonts w:eastAsia="Calibri"/>
          <w:sz w:val="26"/>
          <w:szCs w:val="26"/>
        </w:rPr>
      </w:pPr>
    </w:p>
    <w:p w:rsidR="001277BB" w:rsidRDefault="001277BB" w:rsidP="001277BB">
      <w:pPr>
        <w:jc w:val="both"/>
        <w:rPr>
          <w:rFonts w:eastAsia="Calibri"/>
          <w:sz w:val="26"/>
          <w:szCs w:val="26"/>
        </w:rPr>
      </w:pPr>
    </w:p>
    <w:p w:rsidR="001277BB" w:rsidRPr="00263818" w:rsidRDefault="001277BB" w:rsidP="001277BB">
      <w:pPr>
        <w:jc w:val="both"/>
        <w:rPr>
          <w:rFonts w:eastAsia="Calibri"/>
          <w:sz w:val="26"/>
          <w:szCs w:val="26"/>
        </w:rPr>
      </w:pPr>
    </w:p>
    <w:tbl>
      <w:tblPr>
        <w:tblW w:w="935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738"/>
        <w:gridCol w:w="2977"/>
        <w:gridCol w:w="5636"/>
      </w:tblGrid>
      <w:tr w:rsidR="001277BB" w:rsidRPr="00263818" w:rsidTr="004C43D8">
        <w:trPr>
          <w:jc w:val="center"/>
        </w:trPr>
        <w:tc>
          <w:tcPr>
            <w:tcW w:w="9351" w:type="dxa"/>
            <w:gridSpan w:val="3"/>
            <w:tcBorders>
              <w:top w:val="single" w:sz="4" w:space="0" w:color="000000"/>
              <w:bottom w:val="single" w:sz="4" w:space="0" w:color="000000"/>
            </w:tcBorders>
            <w:shd w:val="clear" w:color="auto" w:fill="FFFFFF"/>
            <w:vAlign w:val="center"/>
          </w:tcPr>
          <w:p w:rsidR="001277BB" w:rsidRPr="00263818" w:rsidRDefault="001277BB" w:rsidP="004C43D8">
            <w:pPr>
              <w:widowControl w:val="0"/>
              <w:spacing w:line="240" w:lineRule="auto"/>
              <w:jc w:val="center"/>
              <w:rPr>
                <w:sz w:val="26"/>
                <w:szCs w:val="26"/>
              </w:rPr>
            </w:pPr>
            <w:r w:rsidRPr="00263818">
              <w:rPr>
                <w:b/>
                <w:sz w:val="26"/>
                <w:szCs w:val="26"/>
              </w:rPr>
              <w:t>Nevelés nélküli munkanapok</w:t>
            </w:r>
          </w:p>
        </w:tc>
      </w:tr>
      <w:tr w:rsidR="001277BB" w:rsidRPr="00263818" w:rsidTr="004C43D8">
        <w:trPr>
          <w:jc w:val="center"/>
        </w:trPr>
        <w:tc>
          <w:tcPr>
            <w:tcW w:w="738" w:type="dxa"/>
            <w:tcBorders>
              <w:top w:val="single" w:sz="4" w:space="0" w:color="000000"/>
              <w:bottom w:val="single" w:sz="4" w:space="0" w:color="000000"/>
              <w:right w:val="single" w:sz="4" w:space="0" w:color="000000"/>
            </w:tcBorders>
            <w:shd w:val="clear" w:color="auto" w:fill="FFFFFF"/>
          </w:tcPr>
          <w:p w:rsidR="001277BB" w:rsidRPr="00263818" w:rsidRDefault="001277BB" w:rsidP="004C43D8">
            <w:pPr>
              <w:spacing w:line="240" w:lineRule="auto"/>
              <w:ind w:left="96"/>
              <w:rPr>
                <w:sz w:val="26"/>
                <w:szCs w:val="26"/>
              </w:rPr>
            </w:pPr>
            <w:r w:rsidRPr="00263818">
              <w:rPr>
                <w:sz w:val="26"/>
                <w:szCs w:val="26"/>
              </w:rPr>
              <w:t>1.</w:t>
            </w:r>
          </w:p>
        </w:tc>
        <w:tc>
          <w:tcPr>
            <w:tcW w:w="2977" w:type="dxa"/>
            <w:tcBorders>
              <w:top w:val="single" w:sz="4" w:space="0" w:color="000000"/>
            </w:tcBorders>
            <w:vAlign w:val="center"/>
          </w:tcPr>
          <w:p w:rsidR="001277BB" w:rsidRPr="00263818" w:rsidRDefault="001277BB" w:rsidP="004C43D8">
            <w:pPr>
              <w:spacing w:line="240" w:lineRule="auto"/>
              <w:ind w:left="96"/>
              <w:rPr>
                <w:sz w:val="26"/>
                <w:szCs w:val="26"/>
              </w:rPr>
            </w:pPr>
            <w:r>
              <w:rPr>
                <w:sz w:val="26"/>
                <w:szCs w:val="26"/>
              </w:rPr>
              <w:t>2023.szeptember 18.</w:t>
            </w:r>
          </w:p>
        </w:tc>
        <w:tc>
          <w:tcPr>
            <w:tcW w:w="5636" w:type="dxa"/>
            <w:vAlign w:val="center"/>
          </w:tcPr>
          <w:p w:rsidR="001277BB" w:rsidRPr="00263818" w:rsidRDefault="001277BB" w:rsidP="004C43D8">
            <w:pPr>
              <w:spacing w:line="240" w:lineRule="auto"/>
              <w:ind w:left="96"/>
              <w:rPr>
                <w:sz w:val="26"/>
                <w:szCs w:val="26"/>
              </w:rPr>
            </w:pPr>
            <w:r>
              <w:rPr>
                <w:sz w:val="26"/>
                <w:szCs w:val="26"/>
              </w:rPr>
              <w:t>Kirándulás a Kiskörei Hallépcsőhöz</w:t>
            </w:r>
          </w:p>
        </w:tc>
      </w:tr>
      <w:tr w:rsidR="001277BB" w:rsidRPr="00263818" w:rsidTr="004C43D8">
        <w:trPr>
          <w:jc w:val="center"/>
        </w:trPr>
        <w:tc>
          <w:tcPr>
            <w:tcW w:w="738" w:type="dxa"/>
            <w:tcBorders>
              <w:top w:val="single" w:sz="4" w:space="0" w:color="000000"/>
              <w:bottom w:val="single" w:sz="4" w:space="0" w:color="000000"/>
              <w:right w:val="single" w:sz="4" w:space="0" w:color="000000"/>
            </w:tcBorders>
            <w:shd w:val="clear" w:color="auto" w:fill="FFFFFF"/>
          </w:tcPr>
          <w:p w:rsidR="001277BB" w:rsidRPr="00263818" w:rsidRDefault="001277BB" w:rsidP="004C43D8">
            <w:pPr>
              <w:spacing w:line="240" w:lineRule="auto"/>
              <w:ind w:left="96"/>
              <w:rPr>
                <w:sz w:val="26"/>
                <w:szCs w:val="26"/>
              </w:rPr>
            </w:pPr>
            <w:r w:rsidRPr="00263818">
              <w:rPr>
                <w:sz w:val="26"/>
                <w:szCs w:val="26"/>
              </w:rPr>
              <w:t>2.</w:t>
            </w:r>
          </w:p>
        </w:tc>
        <w:tc>
          <w:tcPr>
            <w:tcW w:w="2977" w:type="dxa"/>
            <w:tcBorders>
              <w:top w:val="single" w:sz="4" w:space="0" w:color="000000"/>
            </w:tcBorders>
            <w:vAlign w:val="center"/>
          </w:tcPr>
          <w:p w:rsidR="001277BB" w:rsidRPr="00263818" w:rsidRDefault="001277BB" w:rsidP="004C43D8">
            <w:pPr>
              <w:spacing w:line="240" w:lineRule="auto"/>
              <w:ind w:left="96"/>
              <w:rPr>
                <w:sz w:val="26"/>
                <w:szCs w:val="26"/>
              </w:rPr>
            </w:pPr>
            <w:r>
              <w:rPr>
                <w:sz w:val="26"/>
                <w:szCs w:val="26"/>
              </w:rPr>
              <w:t>2023. október 12.</w:t>
            </w:r>
          </w:p>
        </w:tc>
        <w:tc>
          <w:tcPr>
            <w:tcW w:w="5636" w:type="dxa"/>
            <w:vAlign w:val="center"/>
          </w:tcPr>
          <w:p w:rsidR="001277BB" w:rsidRPr="0014559C" w:rsidRDefault="001277BB" w:rsidP="004C43D8">
            <w:pPr>
              <w:spacing w:line="240" w:lineRule="auto"/>
              <w:ind w:left="96"/>
              <w:rPr>
                <w:rFonts w:eastAsia="Calibri"/>
                <w:sz w:val="26"/>
                <w:szCs w:val="26"/>
              </w:rPr>
            </w:pPr>
            <w:r>
              <w:rPr>
                <w:rFonts w:eastAsia="Calibri"/>
                <w:sz w:val="26"/>
                <w:szCs w:val="26"/>
              </w:rPr>
              <w:t>Kirándulás a Jászberényi állatkertbe.</w:t>
            </w:r>
          </w:p>
        </w:tc>
      </w:tr>
      <w:tr w:rsidR="001277BB" w:rsidRPr="00263818" w:rsidTr="004C43D8">
        <w:trPr>
          <w:jc w:val="center"/>
        </w:trPr>
        <w:tc>
          <w:tcPr>
            <w:tcW w:w="738" w:type="dxa"/>
            <w:tcBorders>
              <w:top w:val="single" w:sz="4" w:space="0" w:color="000000"/>
              <w:bottom w:val="single" w:sz="4" w:space="0" w:color="000000"/>
              <w:right w:val="single" w:sz="4" w:space="0" w:color="000000"/>
            </w:tcBorders>
            <w:shd w:val="clear" w:color="auto" w:fill="FFFFFF"/>
          </w:tcPr>
          <w:p w:rsidR="001277BB" w:rsidRPr="00263818" w:rsidRDefault="001277BB" w:rsidP="004C43D8">
            <w:pPr>
              <w:spacing w:line="240" w:lineRule="auto"/>
              <w:ind w:left="96"/>
              <w:rPr>
                <w:sz w:val="26"/>
                <w:szCs w:val="26"/>
              </w:rPr>
            </w:pPr>
            <w:r>
              <w:rPr>
                <w:sz w:val="26"/>
                <w:szCs w:val="26"/>
              </w:rPr>
              <w:t>3</w:t>
            </w:r>
          </w:p>
        </w:tc>
        <w:tc>
          <w:tcPr>
            <w:tcW w:w="2977" w:type="dxa"/>
            <w:tcBorders>
              <w:top w:val="single" w:sz="4" w:space="0" w:color="000000"/>
            </w:tcBorders>
            <w:vAlign w:val="center"/>
          </w:tcPr>
          <w:p w:rsidR="001277BB" w:rsidRDefault="001277BB" w:rsidP="004C43D8">
            <w:pPr>
              <w:spacing w:line="240" w:lineRule="auto"/>
              <w:ind w:left="96"/>
              <w:rPr>
                <w:sz w:val="26"/>
                <w:szCs w:val="26"/>
              </w:rPr>
            </w:pPr>
            <w:r>
              <w:rPr>
                <w:sz w:val="26"/>
                <w:szCs w:val="26"/>
              </w:rPr>
              <w:t>2024. május 14.</w:t>
            </w:r>
          </w:p>
        </w:tc>
        <w:tc>
          <w:tcPr>
            <w:tcW w:w="5636" w:type="dxa"/>
            <w:vAlign w:val="center"/>
          </w:tcPr>
          <w:p w:rsidR="001277BB" w:rsidRDefault="001277BB" w:rsidP="004C43D8">
            <w:pPr>
              <w:spacing w:line="240" w:lineRule="auto"/>
              <w:ind w:left="96"/>
              <w:rPr>
                <w:rFonts w:eastAsia="Calibri"/>
                <w:sz w:val="26"/>
                <w:szCs w:val="26"/>
              </w:rPr>
            </w:pPr>
            <w:r>
              <w:rPr>
                <w:rFonts w:eastAsia="Calibri"/>
                <w:sz w:val="26"/>
                <w:szCs w:val="26"/>
              </w:rPr>
              <w:t>Kirándulás az Erdőtelki Arborétumba.</w:t>
            </w:r>
          </w:p>
        </w:tc>
      </w:tr>
      <w:tr w:rsidR="001277BB" w:rsidRPr="00263818" w:rsidTr="004C43D8">
        <w:trPr>
          <w:jc w:val="center"/>
        </w:trPr>
        <w:tc>
          <w:tcPr>
            <w:tcW w:w="738" w:type="dxa"/>
            <w:tcBorders>
              <w:top w:val="single" w:sz="4" w:space="0" w:color="000000"/>
              <w:bottom w:val="single" w:sz="4" w:space="0" w:color="000000"/>
              <w:right w:val="single" w:sz="4" w:space="0" w:color="000000"/>
            </w:tcBorders>
            <w:shd w:val="clear" w:color="auto" w:fill="FFFFFF"/>
          </w:tcPr>
          <w:p w:rsidR="001277BB" w:rsidRPr="00263818" w:rsidRDefault="001277BB" w:rsidP="004C43D8">
            <w:pPr>
              <w:spacing w:line="240" w:lineRule="auto"/>
              <w:ind w:left="96"/>
              <w:rPr>
                <w:sz w:val="26"/>
                <w:szCs w:val="26"/>
              </w:rPr>
            </w:pPr>
            <w:r>
              <w:rPr>
                <w:sz w:val="26"/>
                <w:szCs w:val="26"/>
              </w:rPr>
              <w:t>4</w:t>
            </w:r>
            <w:r w:rsidRPr="00263818">
              <w:rPr>
                <w:sz w:val="26"/>
                <w:szCs w:val="26"/>
              </w:rPr>
              <w:t>.</w:t>
            </w:r>
          </w:p>
        </w:tc>
        <w:tc>
          <w:tcPr>
            <w:tcW w:w="2977" w:type="dxa"/>
            <w:tcBorders>
              <w:top w:val="single" w:sz="4" w:space="0" w:color="000000"/>
            </w:tcBorders>
            <w:vAlign w:val="center"/>
          </w:tcPr>
          <w:p w:rsidR="001277BB" w:rsidRPr="00263818" w:rsidRDefault="001277BB" w:rsidP="004C43D8">
            <w:pPr>
              <w:spacing w:line="240" w:lineRule="auto"/>
              <w:ind w:left="96"/>
              <w:rPr>
                <w:sz w:val="26"/>
                <w:szCs w:val="26"/>
              </w:rPr>
            </w:pPr>
            <w:r>
              <w:rPr>
                <w:sz w:val="26"/>
                <w:szCs w:val="26"/>
              </w:rPr>
              <w:t>2024. július 05.</w:t>
            </w:r>
          </w:p>
        </w:tc>
        <w:tc>
          <w:tcPr>
            <w:tcW w:w="5636" w:type="dxa"/>
            <w:vAlign w:val="center"/>
          </w:tcPr>
          <w:p w:rsidR="001277BB" w:rsidRPr="00263818" w:rsidRDefault="001277BB" w:rsidP="004C43D8">
            <w:pPr>
              <w:spacing w:line="240" w:lineRule="auto"/>
              <w:ind w:left="96"/>
              <w:rPr>
                <w:sz w:val="26"/>
                <w:szCs w:val="26"/>
              </w:rPr>
            </w:pPr>
            <w:r w:rsidRPr="00263818">
              <w:rPr>
                <w:rFonts w:eastAsia="Calibri"/>
                <w:sz w:val="26"/>
                <w:szCs w:val="26"/>
              </w:rPr>
              <w:t>Lovaglás a szülőkkel, a tanultak bemutatása.</w:t>
            </w:r>
          </w:p>
        </w:tc>
      </w:tr>
      <w:tr w:rsidR="001277BB" w:rsidRPr="00263818" w:rsidTr="004C43D8">
        <w:trPr>
          <w:jc w:val="center"/>
        </w:trPr>
        <w:tc>
          <w:tcPr>
            <w:tcW w:w="738" w:type="dxa"/>
            <w:tcBorders>
              <w:top w:val="single" w:sz="4" w:space="0" w:color="000000"/>
              <w:bottom w:val="single" w:sz="4" w:space="0" w:color="000000"/>
              <w:right w:val="single" w:sz="4" w:space="0" w:color="000000"/>
            </w:tcBorders>
            <w:shd w:val="clear" w:color="auto" w:fill="FFFFFF"/>
          </w:tcPr>
          <w:p w:rsidR="001277BB" w:rsidRPr="00263818" w:rsidRDefault="001277BB" w:rsidP="004C43D8">
            <w:pPr>
              <w:spacing w:line="240" w:lineRule="auto"/>
              <w:ind w:left="96"/>
              <w:rPr>
                <w:sz w:val="26"/>
                <w:szCs w:val="26"/>
              </w:rPr>
            </w:pPr>
            <w:r>
              <w:rPr>
                <w:sz w:val="26"/>
                <w:szCs w:val="26"/>
              </w:rPr>
              <w:t>5</w:t>
            </w:r>
            <w:r w:rsidRPr="00263818">
              <w:rPr>
                <w:sz w:val="26"/>
                <w:szCs w:val="26"/>
              </w:rPr>
              <w:t>.</w:t>
            </w:r>
          </w:p>
        </w:tc>
        <w:tc>
          <w:tcPr>
            <w:tcW w:w="2977" w:type="dxa"/>
            <w:vAlign w:val="center"/>
          </w:tcPr>
          <w:p w:rsidR="001277BB" w:rsidRPr="00263818" w:rsidRDefault="001277BB" w:rsidP="004C43D8">
            <w:pPr>
              <w:spacing w:line="240" w:lineRule="auto"/>
              <w:ind w:left="96"/>
              <w:rPr>
                <w:sz w:val="26"/>
                <w:szCs w:val="26"/>
              </w:rPr>
            </w:pPr>
            <w:r>
              <w:rPr>
                <w:sz w:val="26"/>
                <w:szCs w:val="26"/>
              </w:rPr>
              <w:t>2024. július 12.</w:t>
            </w:r>
          </w:p>
        </w:tc>
        <w:tc>
          <w:tcPr>
            <w:tcW w:w="5636" w:type="dxa"/>
            <w:vAlign w:val="center"/>
          </w:tcPr>
          <w:p w:rsidR="001277BB" w:rsidRPr="00263818" w:rsidRDefault="001277BB" w:rsidP="004C43D8">
            <w:pPr>
              <w:spacing w:line="240" w:lineRule="auto"/>
              <w:ind w:left="96"/>
              <w:rPr>
                <w:sz w:val="26"/>
                <w:szCs w:val="26"/>
              </w:rPr>
            </w:pPr>
            <w:r w:rsidRPr="00263818">
              <w:rPr>
                <w:rFonts w:eastAsia="Calibri"/>
                <w:sz w:val="26"/>
                <w:szCs w:val="26"/>
              </w:rPr>
              <w:t>Úszás a szülőkkel</w:t>
            </w:r>
            <w:r>
              <w:rPr>
                <w:rFonts w:eastAsia="Calibri"/>
                <w:sz w:val="26"/>
                <w:szCs w:val="26"/>
              </w:rPr>
              <w:t>,</w:t>
            </w:r>
            <w:r w:rsidRPr="00263818">
              <w:rPr>
                <w:rFonts w:eastAsia="Calibri"/>
                <w:sz w:val="26"/>
                <w:szCs w:val="26"/>
              </w:rPr>
              <w:t xml:space="preserve"> a tanultak bemutatása.</w:t>
            </w:r>
          </w:p>
        </w:tc>
      </w:tr>
      <w:tr w:rsidR="001277BB" w:rsidRPr="00263818" w:rsidTr="004C43D8">
        <w:trPr>
          <w:trHeight w:val="65"/>
          <w:jc w:val="center"/>
        </w:trPr>
        <w:tc>
          <w:tcPr>
            <w:tcW w:w="738" w:type="dxa"/>
            <w:tcBorders>
              <w:top w:val="single" w:sz="4" w:space="0" w:color="000000"/>
              <w:bottom w:val="single" w:sz="4" w:space="0" w:color="000000"/>
              <w:right w:val="single" w:sz="4" w:space="0" w:color="000000"/>
            </w:tcBorders>
            <w:shd w:val="clear" w:color="auto" w:fill="FFFFFF"/>
          </w:tcPr>
          <w:p w:rsidR="001277BB" w:rsidRPr="00263818" w:rsidRDefault="001277BB" w:rsidP="004C43D8">
            <w:pPr>
              <w:spacing w:line="240" w:lineRule="auto"/>
              <w:ind w:left="96"/>
              <w:rPr>
                <w:sz w:val="26"/>
                <w:szCs w:val="26"/>
              </w:rPr>
            </w:pPr>
          </w:p>
        </w:tc>
        <w:tc>
          <w:tcPr>
            <w:tcW w:w="2977" w:type="dxa"/>
            <w:vAlign w:val="center"/>
          </w:tcPr>
          <w:p w:rsidR="001277BB" w:rsidRDefault="001277BB" w:rsidP="004C43D8">
            <w:pPr>
              <w:spacing w:line="240" w:lineRule="auto"/>
              <w:ind w:left="96"/>
              <w:rPr>
                <w:sz w:val="26"/>
                <w:szCs w:val="26"/>
              </w:rPr>
            </w:pPr>
          </w:p>
        </w:tc>
        <w:tc>
          <w:tcPr>
            <w:tcW w:w="5636" w:type="dxa"/>
            <w:vAlign w:val="center"/>
          </w:tcPr>
          <w:p w:rsidR="001277BB" w:rsidRPr="00263818" w:rsidRDefault="001277BB" w:rsidP="004C43D8">
            <w:pPr>
              <w:spacing w:line="240" w:lineRule="auto"/>
              <w:ind w:left="96"/>
              <w:rPr>
                <w:rFonts w:eastAsia="Calibri"/>
                <w:sz w:val="26"/>
                <w:szCs w:val="26"/>
              </w:rPr>
            </w:pPr>
          </w:p>
        </w:tc>
      </w:tr>
    </w:tbl>
    <w:p w:rsidR="001277BB" w:rsidRDefault="001277BB" w:rsidP="001277BB">
      <w:pPr>
        <w:spacing w:before="120" w:after="120" w:line="276" w:lineRule="auto"/>
        <w:rPr>
          <w:rFonts w:eastAsia="Calibri"/>
          <w:b/>
          <w:sz w:val="26"/>
          <w:szCs w:val="26"/>
        </w:rPr>
      </w:pPr>
    </w:p>
    <w:p w:rsidR="001277BB" w:rsidRDefault="001277BB" w:rsidP="001277BB">
      <w:pPr>
        <w:spacing w:before="120" w:after="120" w:line="276" w:lineRule="auto"/>
        <w:rPr>
          <w:rFonts w:eastAsia="Calibri"/>
          <w:b/>
          <w:sz w:val="26"/>
          <w:szCs w:val="26"/>
        </w:rPr>
      </w:pPr>
      <w:r>
        <w:rPr>
          <w:rFonts w:eastAsia="Calibri"/>
          <w:b/>
          <w:sz w:val="26"/>
          <w:szCs w:val="26"/>
        </w:rPr>
        <w:t>2023.-2024-es tanév zárva tartásai:</w:t>
      </w:r>
    </w:p>
    <w:p w:rsidR="001277BB" w:rsidRDefault="001277BB" w:rsidP="001277BB">
      <w:pPr>
        <w:spacing w:before="120" w:after="120" w:line="276" w:lineRule="auto"/>
        <w:rPr>
          <w:rFonts w:eastAsia="Calibri"/>
          <w:sz w:val="26"/>
          <w:szCs w:val="26"/>
        </w:rPr>
      </w:pPr>
      <w:r>
        <w:rPr>
          <w:rFonts w:eastAsia="Calibri"/>
          <w:sz w:val="26"/>
          <w:szCs w:val="26"/>
        </w:rPr>
        <w:t>.</w:t>
      </w:r>
    </w:p>
    <w:p w:rsidR="001277BB" w:rsidRDefault="001277BB" w:rsidP="001277BB">
      <w:pPr>
        <w:spacing w:before="120" w:after="120" w:line="276" w:lineRule="auto"/>
        <w:rPr>
          <w:rFonts w:eastAsia="Calibri"/>
          <w:sz w:val="26"/>
          <w:szCs w:val="26"/>
        </w:rPr>
      </w:pPr>
      <w:r>
        <w:rPr>
          <w:rFonts w:eastAsia="Calibri"/>
          <w:sz w:val="26"/>
          <w:szCs w:val="26"/>
        </w:rPr>
        <w:t>2024. augusztus 5 - augusztus 23. nyári zárva tartás általános karbantartás és nagytakarítás miatt.</w:t>
      </w:r>
    </w:p>
    <w:p w:rsidR="001277BB" w:rsidRDefault="001277BB" w:rsidP="001277BB">
      <w:pPr>
        <w:spacing w:before="120" w:after="120" w:line="276" w:lineRule="auto"/>
        <w:rPr>
          <w:rFonts w:eastAsia="Calibri"/>
          <w:b/>
          <w:sz w:val="26"/>
          <w:szCs w:val="26"/>
        </w:rPr>
      </w:pPr>
    </w:p>
    <w:p w:rsidR="001277BB" w:rsidRPr="00037CFF" w:rsidRDefault="001277BB" w:rsidP="001277BB">
      <w:pPr>
        <w:spacing w:before="120" w:after="120" w:line="276" w:lineRule="auto"/>
        <w:rPr>
          <w:rFonts w:eastAsia="Calibri"/>
          <w:b/>
          <w:sz w:val="28"/>
          <w:szCs w:val="28"/>
        </w:rPr>
      </w:pPr>
      <w:r w:rsidRPr="00037CFF">
        <w:rPr>
          <w:rFonts w:eastAsia="Calibri"/>
          <w:b/>
          <w:sz w:val="28"/>
          <w:szCs w:val="28"/>
        </w:rPr>
        <w:t>Minden héten, rendszeren megvalósuló programjaink, feladataink:</w:t>
      </w:r>
    </w:p>
    <w:p w:rsidR="001277BB" w:rsidRDefault="001277BB" w:rsidP="001277BB">
      <w:pPr>
        <w:spacing w:before="120" w:after="120" w:line="276" w:lineRule="auto"/>
        <w:rPr>
          <w:rFonts w:eastAsia="Calibri"/>
          <w:b/>
          <w:sz w:val="26"/>
          <w:szCs w:val="26"/>
        </w:rPr>
      </w:pPr>
    </w:p>
    <w:p w:rsidR="001277BB" w:rsidRDefault="001277BB" w:rsidP="001277BB">
      <w:pPr>
        <w:spacing w:before="120" w:after="120" w:line="276" w:lineRule="auto"/>
        <w:rPr>
          <w:rFonts w:eastAsia="Calibri"/>
          <w:b/>
          <w:sz w:val="26"/>
          <w:szCs w:val="26"/>
        </w:rPr>
      </w:pPr>
      <w:r>
        <w:rPr>
          <w:rFonts w:eastAsia="Calibri"/>
          <w:b/>
          <w:sz w:val="26"/>
          <w:szCs w:val="26"/>
        </w:rPr>
        <w:t>Hétfő:</w:t>
      </w:r>
    </w:p>
    <w:p w:rsidR="001277BB" w:rsidRDefault="001277BB" w:rsidP="001277BB">
      <w:pPr>
        <w:spacing w:before="120" w:after="120" w:line="276" w:lineRule="auto"/>
        <w:rPr>
          <w:rFonts w:eastAsia="Calibri"/>
          <w:sz w:val="26"/>
          <w:szCs w:val="26"/>
        </w:rPr>
      </w:pPr>
      <w:r>
        <w:rPr>
          <w:rFonts w:eastAsia="Calibri"/>
          <w:sz w:val="26"/>
          <w:szCs w:val="26"/>
        </w:rPr>
        <w:t>„Ov-Is” fog</w:t>
      </w:r>
      <w:r w:rsidRPr="00EE119C">
        <w:rPr>
          <w:rFonts w:eastAsia="Calibri"/>
          <w:sz w:val="26"/>
          <w:szCs w:val="26"/>
        </w:rPr>
        <w:t>lalkozások.</w:t>
      </w:r>
      <w:r>
        <w:rPr>
          <w:rFonts w:eastAsia="Calibri"/>
          <w:sz w:val="26"/>
          <w:szCs w:val="26"/>
        </w:rPr>
        <w:t xml:space="preserve"> Játékos iskola előkészítő foglalkozások az iskolába menő gyermekeink számára. Halacska csoport</w:t>
      </w:r>
    </w:p>
    <w:p w:rsidR="001277BB" w:rsidRDefault="001277BB" w:rsidP="001277BB">
      <w:pPr>
        <w:spacing w:before="120" w:after="120" w:line="276" w:lineRule="auto"/>
        <w:rPr>
          <w:rFonts w:eastAsia="Calibri"/>
          <w:sz w:val="26"/>
          <w:szCs w:val="26"/>
        </w:rPr>
      </w:pPr>
    </w:p>
    <w:p w:rsidR="001277BB" w:rsidRDefault="001277BB" w:rsidP="001277BB">
      <w:pPr>
        <w:spacing w:before="120" w:after="120" w:line="276" w:lineRule="auto"/>
        <w:rPr>
          <w:rFonts w:eastAsia="Calibri"/>
          <w:b/>
          <w:sz w:val="26"/>
          <w:szCs w:val="26"/>
        </w:rPr>
      </w:pPr>
      <w:r w:rsidRPr="00EE119C">
        <w:rPr>
          <w:rFonts w:eastAsia="Calibri"/>
          <w:b/>
          <w:sz w:val="26"/>
          <w:szCs w:val="26"/>
        </w:rPr>
        <w:t>Kedd:</w:t>
      </w:r>
    </w:p>
    <w:p w:rsidR="001277BB" w:rsidRDefault="001277BB" w:rsidP="001277BB">
      <w:pPr>
        <w:spacing w:before="120" w:after="120" w:line="276" w:lineRule="auto"/>
        <w:rPr>
          <w:rFonts w:eastAsia="Calibri"/>
          <w:sz w:val="26"/>
          <w:szCs w:val="26"/>
        </w:rPr>
      </w:pPr>
      <w:r>
        <w:rPr>
          <w:rFonts w:eastAsia="Calibri"/>
          <w:sz w:val="26"/>
          <w:szCs w:val="26"/>
        </w:rPr>
        <w:t xml:space="preserve">Játékos angol foglalkozás a Nagy </w:t>
      </w:r>
      <w:r w:rsidRPr="00037CFF">
        <w:rPr>
          <w:rFonts w:eastAsia="Calibri"/>
          <w:sz w:val="26"/>
          <w:szCs w:val="26"/>
        </w:rPr>
        <w:t>csoportosok számára.</w:t>
      </w:r>
    </w:p>
    <w:p w:rsidR="001277BB" w:rsidRDefault="001277BB" w:rsidP="001277BB">
      <w:pPr>
        <w:spacing w:before="120" w:after="120" w:line="276" w:lineRule="auto"/>
        <w:rPr>
          <w:rFonts w:eastAsia="Calibri"/>
          <w:sz w:val="26"/>
          <w:szCs w:val="26"/>
        </w:rPr>
      </w:pPr>
      <w:r>
        <w:rPr>
          <w:rFonts w:eastAsia="Calibri"/>
          <w:sz w:val="26"/>
          <w:szCs w:val="26"/>
        </w:rPr>
        <w:t>Hittan, minden csoport számára.</w:t>
      </w:r>
    </w:p>
    <w:p w:rsidR="001277BB" w:rsidRDefault="001277BB" w:rsidP="001277BB">
      <w:pPr>
        <w:spacing w:before="120" w:after="120" w:line="276" w:lineRule="auto"/>
        <w:rPr>
          <w:rFonts w:eastAsia="Calibri"/>
          <w:sz w:val="26"/>
          <w:szCs w:val="26"/>
        </w:rPr>
      </w:pPr>
      <w:r>
        <w:rPr>
          <w:rFonts w:eastAsia="Calibri"/>
          <w:sz w:val="26"/>
          <w:szCs w:val="26"/>
        </w:rPr>
        <w:t>Néptáncfoglalkozás a Nagy csoport számára</w:t>
      </w:r>
    </w:p>
    <w:p w:rsidR="001277BB" w:rsidRPr="00C55385" w:rsidRDefault="001277BB" w:rsidP="001277BB">
      <w:pPr>
        <w:spacing w:before="120" w:after="120" w:line="276" w:lineRule="auto"/>
        <w:rPr>
          <w:rFonts w:eastAsia="Calibri"/>
          <w:b/>
          <w:sz w:val="26"/>
          <w:szCs w:val="26"/>
        </w:rPr>
      </w:pPr>
    </w:p>
    <w:p w:rsidR="001277BB" w:rsidRDefault="001277BB" w:rsidP="001277BB">
      <w:pPr>
        <w:spacing w:before="120" w:after="120" w:line="276" w:lineRule="auto"/>
        <w:rPr>
          <w:rFonts w:eastAsia="Calibri"/>
          <w:sz w:val="26"/>
          <w:szCs w:val="26"/>
        </w:rPr>
      </w:pPr>
    </w:p>
    <w:p w:rsidR="001277BB" w:rsidRPr="0084472B" w:rsidRDefault="001277BB" w:rsidP="001277BB">
      <w:pPr>
        <w:spacing w:before="120" w:after="120" w:line="276" w:lineRule="auto"/>
        <w:rPr>
          <w:rFonts w:eastAsia="Calibri"/>
          <w:b/>
          <w:sz w:val="26"/>
          <w:szCs w:val="26"/>
        </w:rPr>
      </w:pPr>
      <w:r>
        <w:rPr>
          <w:rFonts w:eastAsia="Calibri"/>
          <w:b/>
          <w:sz w:val="26"/>
          <w:szCs w:val="26"/>
        </w:rPr>
        <w:t>Szerda</w:t>
      </w:r>
      <w:r w:rsidRPr="00037CFF">
        <w:rPr>
          <w:rFonts w:eastAsia="Calibri"/>
          <w:b/>
          <w:sz w:val="26"/>
          <w:szCs w:val="26"/>
        </w:rPr>
        <w:t>:</w:t>
      </w:r>
      <w:r>
        <w:rPr>
          <w:rFonts w:eastAsia="Calibri"/>
          <w:sz w:val="26"/>
          <w:szCs w:val="26"/>
        </w:rPr>
        <w:t>.</w:t>
      </w:r>
    </w:p>
    <w:p w:rsidR="001277BB" w:rsidRDefault="001277BB" w:rsidP="001277BB">
      <w:pPr>
        <w:spacing w:before="120" w:after="120" w:line="276" w:lineRule="auto"/>
        <w:rPr>
          <w:rFonts w:eastAsia="Calibri"/>
          <w:sz w:val="26"/>
          <w:szCs w:val="26"/>
        </w:rPr>
      </w:pPr>
      <w:r>
        <w:rPr>
          <w:rFonts w:eastAsia="Calibri"/>
          <w:sz w:val="26"/>
          <w:szCs w:val="26"/>
        </w:rPr>
        <w:t>Úszásfoglalkozás a Nagycsoport számára.</w:t>
      </w:r>
    </w:p>
    <w:p w:rsidR="001277BB" w:rsidRDefault="001277BB" w:rsidP="001277BB">
      <w:pPr>
        <w:spacing w:before="120" w:after="120" w:line="276" w:lineRule="auto"/>
        <w:rPr>
          <w:rFonts w:eastAsia="Calibri"/>
          <w:sz w:val="26"/>
          <w:szCs w:val="26"/>
        </w:rPr>
      </w:pPr>
      <w:r>
        <w:rPr>
          <w:rFonts w:eastAsia="Calibri"/>
          <w:sz w:val="26"/>
          <w:szCs w:val="26"/>
        </w:rPr>
        <w:t>„Babaklub” a leendő gyermekek és szüleik részére.</w:t>
      </w:r>
    </w:p>
    <w:p w:rsidR="001277BB" w:rsidRDefault="001277BB" w:rsidP="001277BB">
      <w:pPr>
        <w:spacing w:before="120" w:after="120" w:line="276" w:lineRule="auto"/>
        <w:rPr>
          <w:rFonts w:eastAsia="Calibri"/>
          <w:sz w:val="26"/>
          <w:szCs w:val="26"/>
        </w:rPr>
      </w:pPr>
    </w:p>
    <w:p w:rsidR="001277BB" w:rsidRDefault="001277BB" w:rsidP="001277BB">
      <w:pPr>
        <w:spacing w:before="120" w:after="120" w:line="276" w:lineRule="auto"/>
        <w:rPr>
          <w:rFonts w:eastAsia="Calibri"/>
          <w:sz w:val="26"/>
          <w:szCs w:val="26"/>
        </w:rPr>
      </w:pPr>
      <w:r w:rsidRPr="00C55385">
        <w:rPr>
          <w:rFonts w:eastAsia="Calibri"/>
          <w:b/>
          <w:sz w:val="26"/>
          <w:szCs w:val="26"/>
        </w:rPr>
        <w:t>Csütörtök</w:t>
      </w:r>
      <w:r>
        <w:rPr>
          <w:rFonts w:eastAsia="Calibri"/>
          <w:b/>
          <w:sz w:val="26"/>
          <w:szCs w:val="26"/>
        </w:rPr>
        <w:t xml:space="preserve">: </w:t>
      </w:r>
    </w:p>
    <w:p w:rsidR="001277BB" w:rsidRDefault="001277BB" w:rsidP="001277BB">
      <w:pPr>
        <w:spacing w:before="120" w:after="120" w:line="276" w:lineRule="auto"/>
        <w:rPr>
          <w:rFonts w:eastAsia="Calibri"/>
          <w:sz w:val="26"/>
          <w:szCs w:val="26"/>
        </w:rPr>
      </w:pPr>
      <w:r>
        <w:rPr>
          <w:rFonts w:eastAsia="Calibri"/>
          <w:sz w:val="26"/>
          <w:szCs w:val="26"/>
        </w:rPr>
        <w:t>„Ov-Is” fog</w:t>
      </w:r>
      <w:r w:rsidRPr="00EE119C">
        <w:rPr>
          <w:rFonts w:eastAsia="Calibri"/>
          <w:sz w:val="26"/>
          <w:szCs w:val="26"/>
        </w:rPr>
        <w:t>lalkozások.</w:t>
      </w:r>
      <w:r>
        <w:rPr>
          <w:rFonts w:eastAsia="Calibri"/>
          <w:sz w:val="26"/>
          <w:szCs w:val="26"/>
        </w:rPr>
        <w:t xml:space="preserve"> Játékos iskola előkészítő foglalkozások az iskolába menő gyermekeink számára. Halacska csoport</w:t>
      </w:r>
    </w:p>
    <w:p w:rsidR="001277BB" w:rsidRPr="00C55385" w:rsidRDefault="001277BB" w:rsidP="001277BB">
      <w:pPr>
        <w:spacing w:before="120" w:after="120" w:line="276" w:lineRule="auto"/>
        <w:rPr>
          <w:rFonts w:eastAsia="Calibri"/>
          <w:b/>
          <w:sz w:val="26"/>
          <w:szCs w:val="26"/>
        </w:rPr>
      </w:pPr>
    </w:p>
    <w:p w:rsidR="001277BB" w:rsidRDefault="001277BB" w:rsidP="001277BB">
      <w:pPr>
        <w:spacing w:before="120" w:after="120" w:line="276" w:lineRule="auto"/>
        <w:rPr>
          <w:rFonts w:eastAsia="Calibri"/>
          <w:sz w:val="26"/>
          <w:szCs w:val="26"/>
        </w:rPr>
      </w:pPr>
    </w:p>
    <w:p w:rsidR="001277BB" w:rsidRDefault="001277BB" w:rsidP="001277BB">
      <w:pPr>
        <w:spacing w:before="120" w:after="120" w:line="276" w:lineRule="auto"/>
        <w:rPr>
          <w:rFonts w:eastAsia="Calibri"/>
          <w:sz w:val="26"/>
          <w:szCs w:val="26"/>
        </w:rPr>
      </w:pPr>
    </w:p>
    <w:p w:rsidR="001277BB" w:rsidRDefault="001277BB" w:rsidP="001277BB">
      <w:pPr>
        <w:spacing w:before="120" w:after="120" w:line="276" w:lineRule="auto"/>
        <w:rPr>
          <w:rFonts w:eastAsia="Calibri"/>
          <w:b/>
          <w:sz w:val="26"/>
          <w:szCs w:val="26"/>
        </w:rPr>
      </w:pPr>
      <w:r w:rsidRPr="00037CFF">
        <w:rPr>
          <w:rFonts w:eastAsia="Calibri"/>
          <w:b/>
          <w:sz w:val="26"/>
          <w:szCs w:val="26"/>
        </w:rPr>
        <w:t>Péntek:</w:t>
      </w:r>
    </w:p>
    <w:p w:rsidR="001277BB" w:rsidRDefault="001277BB" w:rsidP="001277BB">
      <w:pPr>
        <w:spacing w:before="120" w:after="120" w:line="276" w:lineRule="auto"/>
        <w:rPr>
          <w:rFonts w:eastAsia="Calibri"/>
          <w:sz w:val="26"/>
          <w:szCs w:val="26"/>
        </w:rPr>
      </w:pPr>
      <w:r>
        <w:rPr>
          <w:rFonts w:eastAsia="Calibri"/>
          <w:sz w:val="26"/>
          <w:szCs w:val="26"/>
        </w:rPr>
        <w:t>Lovasfoglalkozás a Középső és a Nagycsoport részére.</w:t>
      </w:r>
    </w:p>
    <w:p w:rsidR="001277BB" w:rsidRDefault="001277BB" w:rsidP="001277BB">
      <w:pPr>
        <w:spacing w:before="120" w:after="120" w:line="276" w:lineRule="auto"/>
        <w:rPr>
          <w:rFonts w:eastAsia="Calibri"/>
          <w:sz w:val="26"/>
          <w:szCs w:val="26"/>
        </w:rPr>
      </w:pPr>
    </w:p>
    <w:p w:rsidR="001277BB" w:rsidRDefault="001277BB" w:rsidP="001277BB">
      <w:pPr>
        <w:spacing w:before="120" w:after="120" w:line="276" w:lineRule="auto"/>
        <w:rPr>
          <w:rFonts w:eastAsia="Calibri"/>
          <w:sz w:val="26"/>
          <w:szCs w:val="26"/>
        </w:rPr>
      </w:pPr>
    </w:p>
    <w:p w:rsidR="001277BB" w:rsidRDefault="001277BB" w:rsidP="001277BB">
      <w:pPr>
        <w:spacing w:before="120" w:after="120" w:line="276" w:lineRule="auto"/>
        <w:rPr>
          <w:rFonts w:eastAsia="Calibri"/>
          <w:b/>
          <w:sz w:val="28"/>
          <w:szCs w:val="28"/>
        </w:rPr>
      </w:pPr>
      <w:r w:rsidRPr="00037CFF">
        <w:rPr>
          <w:rFonts w:eastAsia="Calibri"/>
          <w:b/>
          <w:sz w:val="28"/>
          <w:szCs w:val="28"/>
        </w:rPr>
        <w:t>Nem rendszeresen megvalósuló rendezvényeink és programjaink terve.</w:t>
      </w:r>
    </w:p>
    <w:p w:rsidR="001277BB" w:rsidRPr="00037CFF" w:rsidRDefault="001277BB" w:rsidP="001277BB">
      <w:pPr>
        <w:spacing w:before="120" w:after="120" w:line="276" w:lineRule="auto"/>
        <w:rPr>
          <w:rFonts w:eastAsia="Calibri"/>
          <w:b/>
          <w:sz w:val="28"/>
          <w:szCs w:val="28"/>
        </w:rPr>
      </w:pPr>
    </w:p>
    <w:p w:rsidR="001277BB" w:rsidRPr="00263818" w:rsidRDefault="001277BB" w:rsidP="001277BB">
      <w:pPr>
        <w:spacing w:before="120" w:after="120" w:line="276" w:lineRule="auto"/>
        <w:rPr>
          <w:rFonts w:eastAsia="Calibri"/>
          <w:b/>
          <w:sz w:val="26"/>
          <w:szCs w:val="26"/>
        </w:rPr>
      </w:pPr>
      <w:r w:rsidRPr="00263818">
        <w:rPr>
          <w:rFonts w:eastAsia="Calibri"/>
          <w:b/>
          <w:sz w:val="26"/>
          <w:szCs w:val="26"/>
        </w:rPr>
        <w:t>Szeptember:</w:t>
      </w:r>
    </w:p>
    <w:p w:rsidR="001277BB" w:rsidRPr="0084472B" w:rsidRDefault="001277BB" w:rsidP="001277BB">
      <w:pPr>
        <w:numPr>
          <w:ilvl w:val="0"/>
          <w:numId w:val="2"/>
        </w:numPr>
        <w:spacing w:after="120" w:line="240" w:lineRule="auto"/>
        <w:ind w:left="714" w:hanging="357"/>
        <w:rPr>
          <w:rFonts w:eastAsia="Calibri"/>
          <w:sz w:val="26"/>
          <w:szCs w:val="26"/>
        </w:rPr>
      </w:pPr>
      <w:r>
        <w:rPr>
          <w:rFonts w:eastAsia="Calibri"/>
          <w:sz w:val="26"/>
          <w:szCs w:val="26"/>
        </w:rPr>
        <w:t>1</w:t>
      </w:r>
      <w:r w:rsidRPr="00263818">
        <w:rPr>
          <w:rFonts w:eastAsia="Calibri"/>
          <w:sz w:val="26"/>
          <w:szCs w:val="26"/>
        </w:rPr>
        <w:t>. A tanév els</w:t>
      </w:r>
      <w:r>
        <w:rPr>
          <w:rFonts w:eastAsia="Calibri"/>
          <w:sz w:val="26"/>
          <w:szCs w:val="26"/>
        </w:rPr>
        <w:t>ő óvodai napja</w:t>
      </w:r>
      <w:r w:rsidRPr="00263818">
        <w:rPr>
          <w:rFonts w:eastAsia="Calibri"/>
          <w:sz w:val="26"/>
          <w:szCs w:val="26"/>
        </w:rPr>
        <w:t>.</w:t>
      </w:r>
      <w:r w:rsidRPr="008F638B">
        <w:rPr>
          <w:rFonts w:eastAsia="Calibri"/>
          <w:sz w:val="26"/>
          <w:szCs w:val="26"/>
        </w:rPr>
        <w:t xml:space="preserve"> </w:t>
      </w:r>
      <w:r w:rsidRPr="00263818">
        <w:rPr>
          <w:rFonts w:eastAsia="Calibri"/>
          <w:sz w:val="26"/>
          <w:szCs w:val="26"/>
        </w:rPr>
        <w:t>Játszóház (a leendő óvodások számára szülővel)</w:t>
      </w:r>
    </w:p>
    <w:p w:rsidR="001277BB" w:rsidRDefault="001277BB" w:rsidP="001277BB">
      <w:pPr>
        <w:numPr>
          <w:ilvl w:val="0"/>
          <w:numId w:val="2"/>
        </w:numPr>
        <w:spacing w:after="120" w:line="240" w:lineRule="auto"/>
        <w:ind w:left="714" w:hanging="357"/>
        <w:rPr>
          <w:rFonts w:eastAsia="Calibri"/>
          <w:sz w:val="26"/>
          <w:szCs w:val="26"/>
        </w:rPr>
      </w:pPr>
      <w:r>
        <w:rPr>
          <w:rFonts w:eastAsia="Calibri"/>
          <w:sz w:val="26"/>
          <w:szCs w:val="26"/>
        </w:rPr>
        <w:t>13. Galagonya Bábszínház</w:t>
      </w:r>
    </w:p>
    <w:p w:rsidR="001277BB" w:rsidRPr="00851E3A" w:rsidRDefault="001277BB" w:rsidP="001277BB">
      <w:pPr>
        <w:numPr>
          <w:ilvl w:val="0"/>
          <w:numId w:val="2"/>
        </w:numPr>
        <w:spacing w:after="120" w:line="240" w:lineRule="auto"/>
        <w:ind w:left="714" w:hanging="357"/>
        <w:rPr>
          <w:rFonts w:eastAsia="Calibri"/>
          <w:sz w:val="26"/>
          <w:szCs w:val="26"/>
        </w:rPr>
      </w:pPr>
      <w:r>
        <w:rPr>
          <w:rFonts w:eastAsia="Calibri"/>
          <w:sz w:val="26"/>
          <w:szCs w:val="26"/>
        </w:rPr>
        <w:t>20-21. Szülői értekezletek</w:t>
      </w:r>
    </w:p>
    <w:p w:rsidR="001277BB" w:rsidRDefault="001277BB" w:rsidP="001277BB">
      <w:pPr>
        <w:numPr>
          <w:ilvl w:val="0"/>
          <w:numId w:val="2"/>
        </w:numPr>
        <w:spacing w:after="120" w:line="240" w:lineRule="auto"/>
        <w:ind w:left="714" w:hanging="357"/>
        <w:rPr>
          <w:rFonts w:eastAsia="Calibri"/>
          <w:sz w:val="26"/>
          <w:szCs w:val="26"/>
        </w:rPr>
      </w:pPr>
      <w:r>
        <w:rPr>
          <w:rFonts w:eastAsia="Calibri"/>
          <w:sz w:val="26"/>
          <w:szCs w:val="26"/>
        </w:rPr>
        <w:t>29. Autómentes nap. Részvétel Heves város rendezvényén.</w:t>
      </w:r>
    </w:p>
    <w:p w:rsidR="001277BB" w:rsidRPr="00F6102F" w:rsidRDefault="001277BB" w:rsidP="001277BB">
      <w:pPr>
        <w:spacing w:after="120" w:line="240" w:lineRule="auto"/>
        <w:ind w:left="714"/>
        <w:rPr>
          <w:rFonts w:eastAsia="Calibri"/>
          <w:sz w:val="26"/>
          <w:szCs w:val="26"/>
        </w:rPr>
      </w:pPr>
    </w:p>
    <w:p w:rsidR="001277BB" w:rsidRPr="0084472B" w:rsidRDefault="001277BB" w:rsidP="001277BB">
      <w:pPr>
        <w:numPr>
          <w:ilvl w:val="0"/>
          <w:numId w:val="2"/>
        </w:numPr>
        <w:spacing w:after="120" w:line="240" w:lineRule="auto"/>
        <w:ind w:left="714" w:hanging="357"/>
        <w:rPr>
          <w:rFonts w:eastAsia="Calibri"/>
          <w:b/>
          <w:sz w:val="26"/>
          <w:szCs w:val="26"/>
        </w:rPr>
      </w:pPr>
      <w:r w:rsidRPr="00263818">
        <w:rPr>
          <w:rFonts w:eastAsia="Calibri"/>
          <w:b/>
          <w:sz w:val="26"/>
          <w:szCs w:val="26"/>
        </w:rPr>
        <w:t>Október:</w:t>
      </w:r>
      <w:r w:rsidRPr="00B55676">
        <w:rPr>
          <w:rFonts w:eastAsia="Calibri"/>
          <w:sz w:val="26"/>
          <w:szCs w:val="26"/>
        </w:rPr>
        <w:t xml:space="preserve"> </w:t>
      </w:r>
    </w:p>
    <w:p w:rsidR="001277BB" w:rsidRPr="00F6102F" w:rsidRDefault="001277BB" w:rsidP="001277BB">
      <w:pPr>
        <w:numPr>
          <w:ilvl w:val="0"/>
          <w:numId w:val="2"/>
        </w:numPr>
        <w:spacing w:after="120" w:line="240" w:lineRule="auto"/>
        <w:ind w:left="714" w:hanging="357"/>
        <w:rPr>
          <w:rFonts w:eastAsia="Calibri"/>
          <w:sz w:val="26"/>
          <w:szCs w:val="26"/>
        </w:rPr>
      </w:pPr>
      <w:r>
        <w:rPr>
          <w:rFonts w:eastAsia="Calibri"/>
          <w:sz w:val="26"/>
          <w:szCs w:val="26"/>
        </w:rPr>
        <w:t>1</w:t>
      </w:r>
      <w:r w:rsidRPr="00F6102F">
        <w:rPr>
          <w:rFonts w:eastAsia="Calibri"/>
          <w:sz w:val="26"/>
          <w:szCs w:val="26"/>
        </w:rPr>
        <w:t xml:space="preserve">. </w:t>
      </w:r>
      <w:r>
        <w:rPr>
          <w:rFonts w:eastAsia="Calibri"/>
          <w:sz w:val="26"/>
          <w:szCs w:val="26"/>
        </w:rPr>
        <w:t>Családi Nap</w:t>
      </w:r>
    </w:p>
    <w:p w:rsidR="001277BB" w:rsidRDefault="001277BB" w:rsidP="001277BB">
      <w:pPr>
        <w:numPr>
          <w:ilvl w:val="0"/>
          <w:numId w:val="2"/>
        </w:numPr>
        <w:spacing w:after="120" w:line="240" w:lineRule="auto"/>
        <w:ind w:left="714" w:hanging="357"/>
        <w:rPr>
          <w:rFonts w:eastAsia="Calibri"/>
          <w:sz w:val="26"/>
          <w:szCs w:val="26"/>
        </w:rPr>
      </w:pPr>
      <w:r>
        <w:rPr>
          <w:rFonts w:eastAsia="Calibri"/>
          <w:sz w:val="26"/>
          <w:szCs w:val="26"/>
        </w:rPr>
        <w:t>6.  Megemlékezés az Aradi Vértanúkról. Koszorúzás a pusztacsászi honvédtemetőben.</w:t>
      </w:r>
    </w:p>
    <w:p w:rsidR="001277BB" w:rsidRPr="0084472B" w:rsidRDefault="001277BB" w:rsidP="001277BB">
      <w:pPr>
        <w:numPr>
          <w:ilvl w:val="0"/>
          <w:numId w:val="2"/>
        </w:numPr>
        <w:spacing w:after="120" w:line="240" w:lineRule="auto"/>
        <w:ind w:left="714" w:hanging="357"/>
        <w:rPr>
          <w:rFonts w:eastAsia="Calibri"/>
          <w:sz w:val="26"/>
          <w:szCs w:val="26"/>
        </w:rPr>
      </w:pPr>
      <w:r>
        <w:rPr>
          <w:rFonts w:eastAsia="Calibri"/>
          <w:sz w:val="26"/>
          <w:szCs w:val="26"/>
        </w:rPr>
        <w:t>13. Őszi tematikus nap. Erdőtelek Arborétum.</w:t>
      </w:r>
    </w:p>
    <w:p w:rsidR="001277BB" w:rsidRDefault="001277BB" w:rsidP="001277BB">
      <w:pPr>
        <w:numPr>
          <w:ilvl w:val="0"/>
          <w:numId w:val="2"/>
        </w:numPr>
        <w:spacing w:after="120" w:line="240" w:lineRule="auto"/>
        <w:ind w:left="714" w:hanging="357"/>
        <w:rPr>
          <w:rFonts w:eastAsia="Calibri"/>
          <w:sz w:val="26"/>
          <w:szCs w:val="26"/>
        </w:rPr>
      </w:pPr>
      <w:r>
        <w:rPr>
          <w:rFonts w:eastAsia="Calibri"/>
          <w:sz w:val="26"/>
          <w:szCs w:val="26"/>
        </w:rPr>
        <w:t>20. Őszi tematikus nap 2. Élő paraszti udvar Átány.</w:t>
      </w:r>
    </w:p>
    <w:p w:rsidR="001277BB" w:rsidRPr="00263818" w:rsidRDefault="001277BB" w:rsidP="001277BB">
      <w:pPr>
        <w:spacing w:after="120" w:line="240" w:lineRule="auto"/>
        <w:rPr>
          <w:rFonts w:eastAsia="Calibri"/>
          <w:b/>
          <w:sz w:val="26"/>
          <w:szCs w:val="26"/>
        </w:rPr>
      </w:pPr>
    </w:p>
    <w:p w:rsidR="001277BB" w:rsidRDefault="001277BB" w:rsidP="001277BB">
      <w:pPr>
        <w:rPr>
          <w:rFonts w:eastAsia="Calibri"/>
          <w:b/>
          <w:sz w:val="26"/>
          <w:szCs w:val="26"/>
        </w:rPr>
      </w:pPr>
      <w:r w:rsidRPr="00263818">
        <w:rPr>
          <w:rFonts w:eastAsia="Calibri"/>
          <w:b/>
          <w:sz w:val="26"/>
          <w:szCs w:val="26"/>
        </w:rPr>
        <w:t>November:</w:t>
      </w:r>
    </w:p>
    <w:p w:rsidR="001277BB" w:rsidRPr="0084472B" w:rsidRDefault="001277BB" w:rsidP="001277BB">
      <w:pPr>
        <w:ind w:firstLine="708"/>
        <w:rPr>
          <w:rFonts w:eastAsia="Calibri"/>
          <w:sz w:val="26"/>
          <w:szCs w:val="26"/>
        </w:rPr>
      </w:pPr>
      <w:r>
        <w:rPr>
          <w:rFonts w:eastAsia="Calibri"/>
          <w:sz w:val="26"/>
          <w:szCs w:val="26"/>
        </w:rPr>
        <w:lastRenderedPageBreak/>
        <w:t>17</w:t>
      </w:r>
      <w:r w:rsidRPr="0084472B">
        <w:rPr>
          <w:rFonts w:eastAsia="Calibri"/>
          <w:sz w:val="26"/>
          <w:szCs w:val="26"/>
        </w:rPr>
        <w:t>. Bábszínházlátogatás Eger</w:t>
      </w:r>
    </w:p>
    <w:p w:rsidR="001277BB" w:rsidRDefault="001277BB" w:rsidP="001277BB">
      <w:pPr>
        <w:spacing w:after="120" w:line="240" w:lineRule="auto"/>
        <w:ind w:firstLine="708"/>
        <w:rPr>
          <w:rFonts w:eastAsia="Calibri"/>
          <w:sz w:val="26"/>
          <w:szCs w:val="26"/>
        </w:rPr>
      </w:pPr>
      <w:r>
        <w:rPr>
          <w:rFonts w:eastAsia="Calibri"/>
          <w:sz w:val="26"/>
          <w:szCs w:val="26"/>
        </w:rPr>
        <w:t>18. Óvodai jótékonysági bál.</w:t>
      </w:r>
    </w:p>
    <w:p w:rsidR="001277BB" w:rsidRDefault="001277BB" w:rsidP="001277BB">
      <w:pPr>
        <w:spacing w:after="120" w:line="240" w:lineRule="auto"/>
        <w:rPr>
          <w:rFonts w:eastAsia="Calibri"/>
          <w:sz w:val="26"/>
          <w:szCs w:val="26"/>
        </w:rPr>
      </w:pPr>
    </w:p>
    <w:p w:rsidR="001277BB" w:rsidRDefault="001277BB" w:rsidP="001277BB">
      <w:pPr>
        <w:spacing w:after="200" w:line="276" w:lineRule="auto"/>
        <w:rPr>
          <w:rFonts w:eastAsia="Calibri"/>
          <w:b/>
          <w:sz w:val="28"/>
          <w:szCs w:val="26"/>
        </w:rPr>
      </w:pPr>
      <w:r w:rsidRPr="00263818">
        <w:rPr>
          <w:rFonts w:eastAsia="Calibri"/>
          <w:b/>
          <w:sz w:val="28"/>
          <w:szCs w:val="26"/>
        </w:rPr>
        <w:t>December:</w:t>
      </w:r>
    </w:p>
    <w:p w:rsidR="001277BB" w:rsidRPr="006F21B5" w:rsidRDefault="001277BB" w:rsidP="001277BB">
      <w:pPr>
        <w:numPr>
          <w:ilvl w:val="0"/>
          <w:numId w:val="2"/>
        </w:numPr>
        <w:spacing w:after="120" w:line="240" w:lineRule="auto"/>
        <w:ind w:left="714" w:hanging="357"/>
        <w:rPr>
          <w:rFonts w:eastAsia="Calibri"/>
          <w:b/>
          <w:sz w:val="28"/>
          <w:szCs w:val="26"/>
        </w:rPr>
      </w:pPr>
      <w:r>
        <w:rPr>
          <w:rFonts w:eastAsia="Calibri"/>
          <w:sz w:val="26"/>
          <w:szCs w:val="26"/>
        </w:rPr>
        <w:t>6. Mikulás a város központi parkjában.</w:t>
      </w:r>
    </w:p>
    <w:p w:rsidR="001277BB" w:rsidRPr="00E16E51" w:rsidRDefault="001277BB" w:rsidP="001277BB">
      <w:pPr>
        <w:numPr>
          <w:ilvl w:val="0"/>
          <w:numId w:val="2"/>
        </w:numPr>
        <w:spacing w:after="120" w:line="240" w:lineRule="auto"/>
        <w:ind w:left="714" w:hanging="357"/>
        <w:rPr>
          <w:rFonts w:eastAsia="Calibri"/>
          <w:b/>
          <w:sz w:val="28"/>
          <w:szCs w:val="26"/>
        </w:rPr>
      </w:pPr>
      <w:r>
        <w:rPr>
          <w:rFonts w:eastAsia="Calibri"/>
          <w:sz w:val="26"/>
          <w:szCs w:val="26"/>
        </w:rPr>
        <w:t xml:space="preserve">6. Mikulás az óvodában. </w:t>
      </w:r>
    </w:p>
    <w:p w:rsidR="001277BB" w:rsidRPr="006F21B5" w:rsidRDefault="001277BB" w:rsidP="001277BB">
      <w:pPr>
        <w:numPr>
          <w:ilvl w:val="0"/>
          <w:numId w:val="2"/>
        </w:numPr>
        <w:spacing w:after="120" w:line="240" w:lineRule="auto"/>
        <w:ind w:left="714" w:hanging="357"/>
        <w:rPr>
          <w:rFonts w:eastAsia="Calibri"/>
          <w:b/>
          <w:sz w:val="28"/>
          <w:szCs w:val="26"/>
        </w:rPr>
      </w:pPr>
      <w:r>
        <w:rPr>
          <w:rFonts w:eastAsia="Calibri"/>
          <w:sz w:val="26"/>
          <w:szCs w:val="26"/>
        </w:rPr>
        <w:t>10. Adventi gyertyagyújtás. Részvétel a városi ünnepi eseményén.</w:t>
      </w:r>
    </w:p>
    <w:p w:rsidR="001277BB" w:rsidRPr="006F21B5" w:rsidRDefault="001277BB" w:rsidP="001277BB">
      <w:pPr>
        <w:numPr>
          <w:ilvl w:val="0"/>
          <w:numId w:val="2"/>
        </w:numPr>
        <w:spacing w:after="120" w:line="240" w:lineRule="auto"/>
        <w:ind w:left="714" w:hanging="357"/>
        <w:rPr>
          <w:rFonts w:eastAsia="Calibri"/>
          <w:b/>
          <w:sz w:val="28"/>
          <w:szCs w:val="26"/>
        </w:rPr>
      </w:pPr>
      <w:r>
        <w:rPr>
          <w:rFonts w:eastAsia="Calibri"/>
          <w:sz w:val="26"/>
          <w:szCs w:val="26"/>
        </w:rPr>
        <w:t>21. Karácsonyi ünnepség az óvodában.</w:t>
      </w:r>
    </w:p>
    <w:p w:rsidR="001277BB" w:rsidRPr="006F21B5" w:rsidRDefault="001277BB" w:rsidP="001277BB">
      <w:pPr>
        <w:numPr>
          <w:ilvl w:val="0"/>
          <w:numId w:val="2"/>
        </w:numPr>
        <w:spacing w:after="120" w:line="240" w:lineRule="auto"/>
        <w:ind w:left="714" w:hanging="357"/>
        <w:rPr>
          <w:rFonts w:eastAsia="Calibri"/>
          <w:b/>
          <w:sz w:val="28"/>
          <w:szCs w:val="26"/>
        </w:rPr>
      </w:pPr>
      <w:r>
        <w:rPr>
          <w:rFonts w:eastAsia="Calibri"/>
          <w:sz w:val="26"/>
          <w:szCs w:val="26"/>
        </w:rPr>
        <w:t>26. Karácsonyi szolgálat a hevesi református templomban.</w:t>
      </w:r>
    </w:p>
    <w:p w:rsidR="001277BB" w:rsidRPr="00263818" w:rsidRDefault="001277BB" w:rsidP="001277BB">
      <w:pPr>
        <w:spacing w:after="120" w:line="240" w:lineRule="auto"/>
        <w:rPr>
          <w:rFonts w:eastAsia="Calibri"/>
          <w:b/>
          <w:sz w:val="28"/>
          <w:szCs w:val="26"/>
        </w:rPr>
      </w:pPr>
    </w:p>
    <w:p w:rsidR="001277BB" w:rsidRDefault="001277BB" w:rsidP="001277BB">
      <w:pPr>
        <w:spacing w:after="200" w:line="276" w:lineRule="auto"/>
        <w:rPr>
          <w:rFonts w:eastAsia="Calibri"/>
          <w:b/>
          <w:sz w:val="28"/>
          <w:szCs w:val="26"/>
        </w:rPr>
      </w:pPr>
      <w:r w:rsidRPr="00263818">
        <w:rPr>
          <w:rFonts w:eastAsia="Calibri"/>
          <w:b/>
          <w:sz w:val="28"/>
          <w:szCs w:val="26"/>
        </w:rPr>
        <w:t>Január:</w:t>
      </w:r>
    </w:p>
    <w:p w:rsidR="001277BB" w:rsidRPr="006F21B5" w:rsidRDefault="001277BB" w:rsidP="001277BB">
      <w:pPr>
        <w:numPr>
          <w:ilvl w:val="0"/>
          <w:numId w:val="2"/>
        </w:numPr>
        <w:spacing w:after="120" w:line="240" w:lineRule="auto"/>
        <w:ind w:left="714" w:hanging="357"/>
        <w:rPr>
          <w:rFonts w:eastAsia="Calibri"/>
          <w:b/>
          <w:sz w:val="28"/>
          <w:szCs w:val="26"/>
        </w:rPr>
      </w:pPr>
      <w:r>
        <w:rPr>
          <w:rFonts w:eastAsia="Calibri"/>
          <w:sz w:val="26"/>
          <w:szCs w:val="26"/>
        </w:rPr>
        <w:t>16. Előadás a Galagonya Bábszínház közreműködésében.</w:t>
      </w:r>
    </w:p>
    <w:p w:rsidR="001277BB" w:rsidRPr="00A11F03" w:rsidRDefault="001277BB" w:rsidP="001277BB">
      <w:pPr>
        <w:numPr>
          <w:ilvl w:val="0"/>
          <w:numId w:val="2"/>
        </w:numPr>
        <w:spacing w:after="120" w:line="240" w:lineRule="auto"/>
        <w:ind w:left="714" w:hanging="357"/>
        <w:rPr>
          <w:rFonts w:eastAsia="Calibri"/>
          <w:b/>
          <w:sz w:val="28"/>
          <w:szCs w:val="26"/>
        </w:rPr>
      </w:pPr>
      <w:r>
        <w:rPr>
          <w:rFonts w:eastAsia="Calibri"/>
          <w:sz w:val="26"/>
          <w:szCs w:val="26"/>
        </w:rPr>
        <w:t>26. Múzeumpedagógiai foglalkozás a Heves városi múzeumban.</w:t>
      </w:r>
    </w:p>
    <w:p w:rsidR="001277BB" w:rsidRPr="00263818" w:rsidRDefault="001277BB" w:rsidP="001277BB">
      <w:pPr>
        <w:spacing w:after="120" w:line="240" w:lineRule="auto"/>
        <w:ind w:left="714"/>
        <w:rPr>
          <w:rFonts w:eastAsia="Calibri"/>
          <w:b/>
          <w:sz w:val="28"/>
          <w:szCs w:val="26"/>
        </w:rPr>
      </w:pPr>
    </w:p>
    <w:p w:rsidR="001277BB" w:rsidRPr="00263818" w:rsidRDefault="001277BB" w:rsidP="001277BB">
      <w:pPr>
        <w:spacing w:after="200" w:line="276" w:lineRule="auto"/>
        <w:rPr>
          <w:rFonts w:eastAsia="Calibri"/>
          <w:b/>
          <w:sz w:val="28"/>
          <w:szCs w:val="26"/>
        </w:rPr>
      </w:pPr>
      <w:r w:rsidRPr="00263818">
        <w:rPr>
          <w:rFonts w:eastAsia="Calibri"/>
          <w:b/>
          <w:sz w:val="28"/>
          <w:szCs w:val="26"/>
        </w:rPr>
        <w:t>Február:</w:t>
      </w:r>
    </w:p>
    <w:p w:rsidR="001277BB" w:rsidRPr="00F707A8" w:rsidRDefault="001277BB" w:rsidP="001277BB">
      <w:pPr>
        <w:numPr>
          <w:ilvl w:val="0"/>
          <w:numId w:val="2"/>
        </w:numPr>
        <w:spacing w:after="120" w:line="240" w:lineRule="auto"/>
        <w:ind w:left="714" w:hanging="357"/>
        <w:rPr>
          <w:rFonts w:eastAsia="Calibri"/>
          <w:b/>
          <w:sz w:val="28"/>
          <w:szCs w:val="26"/>
        </w:rPr>
      </w:pPr>
      <w:r>
        <w:rPr>
          <w:rFonts w:eastAsia="Calibri"/>
          <w:sz w:val="26"/>
          <w:szCs w:val="26"/>
        </w:rPr>
        <w:t>1. Téli tematikus nap a Mátrában. Szánkózás (?)</w:t>
      </w:r>
    </w:p>
    <w:p w:rsidR="001277BB" w:rsidRPr="00F707A8" w:rsidRDefault="001277BB" w:rsidP="001277BB">
      <w:pPr>
        <w:numPr>
          <w:ilvl w:val="0"/>
          <w:numId w:val="2"/>
        </w:numPr>
        <w:spacing w:after="120" w:line="240" w:lineRule="auto"/>
        <w:ind w:left="714" w:hanging="357"/>
        <w:rPr>
          <w:rFonts w:eastAsia="Calibri"/>
          <w:b/>
          <w:sz w:val="28"/>
          <w:szCs w:val="26"/>
        </w:rPr>
      </w:pPr>
      <w:r>
        <w:rPr>
          <w:rFonts w:eastAsia="Calibri"/>
          <w:sz w:val="26"/>
          <w:szCs w:val="26"/>
        </w:rPr>
        <w:t>13. Óvodai farsang az Eötvös Középiskola aulájában.</w:t>
      </w:r>
    </w:p>
    <w:p w:rsidR="001277BB" w:rsidRPr="00263818" w:rsidRDefault="001277BB" w:rsidP="001277BB">
      <w:pPr>
        <w:spacing w:after="120" w:line="240" w:lineRule="auto"/>
        <w:ind w:left="714"/>
        <w:rPr>
          <w:rFonts w:eastAsia="Calibri"/>
          <w:b/>
          <w:sz w:val="28"/>
          <w:szCs w:val="26"/>
        </w:rPr>
      </w:pPr>
    </w:p>
    <w:p w:rsidR="001277BB" w:rsidRDefault="001277BB" w:rsidP="001277BB">
      <w:pPr>
        <w:spacing w:after="200" w:line="276" w:lineRule="auto"/>
        <w:rPr>
          <w:rFonts w:eastAsia="Calibri"/>
          <w:b/>
          <w:sz w:val="28"/>
          <w:szCs w:val="26"/>
        </w:rPr>
      </w:pPr>
      <w:r w:rsidRPr="00263818">
        <w:rPr>
          <w:rFonts w:eastAsia="Calibri"/>
          <w:b/>
          <w:sz w:val="28"/>
          <w:szCs w:val="26"/>
        </w:rPr>
        <w:t>Március</w:t>
      </w:r>
    </w:p>
    <w:p w:rsidR="001277BB" w:rsidRDefault="001277BB" w:rsidP="001277BB">
      <w:pPr>
        <w:numPr>
          <w:ilvl w:val="0"/>
          <w:numId w:val="2"/>
        </w:numPr>
        <w:spacing w:after="120" w:line="240" w:lineRule="auto"/>
        <w:ind w:left="714" w:hanging="357"/>
        <w:rPr>
          <w:rFonts w:eastAsia="Calibri"/>
          <w:sz w:val="26"/>
          <w:szCs w:val="26"/>
        </w:rPr>
      </w:pPr>
      <w:r>
        <w:rPr>
          <w:rFonts w:eastAsia="Calibri"/>
          <w:sz w:val="26"/>
          <w:szCs w:val="26"/>
        </w:rPr>
        <w:t>14. Március 15-höz kapcsolódó városi emlékművek meglátogatása, koszorúzása.</w:t>
      </w:r>
    </w:p>
    <w:p w:rsidR="001277BB" w:rsidRDefault="001277BB" w:rsidP="001277BB">
      <w:pPr>
        <w:numPr>
          <w:ilvl w:val="0"/>
          <w:numId w:val="2"/>
        </w:numPr>
        <w:spacing w:after="120" w:line="240" w:lineRule="auto"/>
        <w:ind w:left="714" w:hanging="357"/>
        <w:rPr>
          <w:rFonts w:eastAsia="Calibri"/>
          <w:sz w:val="26"/>
          <w:szCs w:val="26"/>
        </w:rPr>
      </w:pPr>
      <w:r>
        <w:rPr>
          <w:rFonts w:eastAsia="Calibri"/>
          <w:sz w:val="26"/>
          <w:szCs w:val="26"/>
        </w:rPr>
        <w:t>18. Házi versmondó verseny.</w:t>
      </w:r>
    </w:p>
    <w:p w:rsidR="001277BB" w:rsidRPr="00263818" w:rsidRDefault="001277BB" w:rsidP="001277BB">
      <w:pPr>
        <w:numPr>
          <w:ilvl w:val="0"/>
          <w:numId w:val="2"/>
        </w:numPr>
        <w:spacing w:after="120" w:line="240" w:lineRule="auto"/>
        <w:ind w:left="714" w:hanging="357"/>
        <w:rPr>
          <w:rFonts w:eastAsia="Calibri"/>
          <w:sz w:val="26"/>
          <w:szCs w:val="26"/>
        </w:rPr>
      </w:pPr>
      <w:r>
        <w:rPr>
          <w:rFonts w:eastAsia="Calibri"/>
          <w:sz w:val="26"/>
          <w:szCs w:val="26"/>
        </w:rPr>
        <w:t>27. Tavaszi tematikus nap. Hevesi Füves Puszták Tájvédelmi Körzet.</w:t>
      </w:r>
    </w:p>
    <w:p w:rsidR="001277BB" w:rsidRDefault="001277BB" w:rsidP="001277BB">
      <w:pPr>
        <w:spacing w:after="120" w:line="240" w:lineRule="auto"/>
        <w:ind w:left="714"/>
        <w:rPr>
          <w:rFonts w:eastAsia="Calibri"/>
          <w:sz w:val="26"/>
          <w:szCs w:val="26"/>
        </w:rPr>
      </w:pPr>
    </w:p>
    <w:p w:rsidR="001277BB" w:rsidRPr="00263818" w:rsidRDefault="001277BB" w:rsidP="001277BB">
      <w:pPr>
        <w:rPr>
          <w:rFonts w:eastAsia="Calibri"/>
          <w:b/>
          <w:sz w:val="28"/>
          <w:szCs w:val="26"/>
        </w:rPr>
      </w:pPr>
    </w:p>
    <w:p w:rsidR="001277BB" w:rsidRPr="00263818" w:rsidRDefault="001277BB" w:rsidP="001277BB">
      <w:pPr>
        <w:spacing w:after="200" w:line="276" w:lineRule="auto"/>
        <w:contextualSpacing/>
        <w:rPr>
          <w:rFonts w:eastAsia="Calibri"/>
          <w:sz w:val="26"/>
          <w:szCs w:val="26"/>
        </w:rPr>
      </w:pPr>
      <w:r w:rsidRPr="00263818">
        <w:rPr>
          <w:rFonts w:eastAsia="Calibri"/>
          <w:b/>
          <w:sz w:val="28"/>
          <w:szCs w:val="26"/>
        </w:rPr>
        <w:t>Április:</w:t>
      </w:r>
    </w:p>
    <w:p w:rsidR="001277BB" w:rsidRPr="00A11F03" w:rsidRDefault="001277BB" w:rsidP="001277BB">
      <w:pPr>
        <w:numPr>
          <w:ilvl w:val="0"/>
          <w:numId w:val="2"/>
        </w:numPr>
        <w:spacing w:after="120" w:line="240" w:lineRule="auto"/>
        <w:ind w:left="714" w:hanging="357"/>
        <w:rPr>
          <w:rFonts w:eastAsia="Calibri"/>
          <w:b/>
          <w:sz w:val="28"/>
          <w:szCs w:val="26"/>
        </w:rPr>
      </w:pPr>
      <w:r>
        <w:rPr>
          <w:rFonts w:eastAsia="Calibri"/>
          <w:sz w:val="26"/>
          <w:szCs w:val="26"/>
        </w:rPr>
        <w:t>11. Városi versmondó verseny.</w:t>
      </w:r>
    </w:p>
    <w:p w:rsidR="001277BB" w:rsidRPr="007807AC" w:rsidRDefault="001277BB" w:rsidP="001277BB">
      <w:pPr>
        <w:numPr>
          <w:ilvl w:val="0"/>
          <w:numId w:val="2"/>
        </w:numPr>
        <w:spacing w:after="120" w:line="240" w:lineRule="auto"/>
        <w:ind w:left="714" w:hanging="357"/>
        <w:rPr>
          <w:rFonts w:eastAsia="Calibri"/>
          <w:b/>
          <w:sz w:val="28"/>
          <w:szCs w:val="26"/>
        </w:rPr>
      </w:pPr>
      <w:r>
        <w:rPr>
          <w:rFonts w:eastAsia="Calibri"/>
          <w:sz w:val="26"/>
          <w:szCs w:val="26"/>
        </w:rPr>
        <w:t>22</w:t>
      </w:r>
      <w:r w:rsidRPr="000D0D39">
        <w:rPr>
          <w:rFonts w:eastAsia="Calibri"/>
          <w:sz w:val="26"/>
          <w:szCs w:val="26"/>
        </w:rPr>
        <w:t>. Tavaszi tematikus nap 2.</w:t>
      </w:r>
      <w:r>
        <w:rPr>
          <w:rFonts w:eastAsia="Calibri"/>
          <w:sz w:val="26"/>
          <w:szCs w:val="26"/>
        </w:rPr>
        <w:t>Poroszló, Ökocentrum</w:t>
      </w:r>
    </w:p>
    <w:p w:rsidR="001277BB" w:rsidRPr="000D0D39" w:rsidRDefault="001277BB" w:rsidP="001277BB">
      <w:pPr>
        <w:spacing w:after="120" w:line="240" w:lineRule="auto"/>
        <w:rPr>
          <w:rFonts w:eastAsia="Calibri"/>
          <w:b/>
          <w:sz w:val="28"/>
          <w:szCs w:val="26"/>
        </w:rPr>
      </w:pPr>
    </w:p>
    <w:p w:rsidR="001277BB" w:rsidRDefault="001277BB" w:rsidP="001277BB">
      <w:pPr>
        <w:spacing w:after="200" w:line="276" w:lineRule="auto"/>
        <w:rPr>
          <w:rFonts w:eastAsia="Calibri"/>
          <w:b/>
          <w:sz w:val="26"/>
          <w:szCs w:val="26"/>
        </w:rPr>
      </w:pPr>
      <w:r w:rsidRPr="00263818">
        <w:rPr>
          <w:rFonts w:eastAsia="Calibri"/>
          <w:b/>
          <w:sz w:val="26"/>
          <w:szCs w:val="26"/>
        </w:rPr>
        <w:t>Május</w:t>
      </w:r>
    </w:p>
    <w:p w:rsidR="001277BB" w:rsidRPr="00C92102" w:rsidRDefault="001277BB" w:rsidP="001277BB">
      <w:pPr>
        <w:numPr>
          <w:ilvl w:val="0"/>
          <w:numId w:val="2"/>
        </w:numPr>
        <w:spacing w:after="120" w:line="240" w:lineRule="auto"/>
        <w:ind w:left="714" w:hanging="357"/>
        <w:rPr>
          <w:rFonts w:eastAsia="Calibri"/>
          <w:b/>
          <w:sz w:val="26"/>
          <w:szCs w:val="26"/>
        </w:rPr>
      </w:pPr>
      <w:r>
        <w:rPr>
          <w:rFonts w:eastAsia="Calibri"/>
          <w:sz w:val="26"/>
          <w:szCs w:val="26"/>
        </w:rPr>
        <w:lastRenderedPageBreak/>
        <w:t>1. Részvétel és fellépés a Heves városi Civil Nap rendezvényein.</w:t>
      </w:r>
    </w:p>
    <w:p w:rsidR="001277BB" w:rsidRPr="000D0D39" w:rsidRDefault="001277BB" w:rsidP="001277BB">
      <w:pPr>
        <w:numPr>
          <w:ilvl w:val="0"/>
          <w:numId w:val="2"/>
        </w:numPr>
        <w:spacing w:after="120" w:line="240" w:lineRule="auto"/>
        <w:ind w:left="714" w:hanging="357"/>
        <w:rPr>
          <w:rFonts w:eastAsia="Calibri"/>
          <w:b/>
          <w:sz w:val="26"/>
          <w:szCs w:val="26"/>
        </w:rPr>
      </w:pPr>
      <w:r>
        <w:rPr>
          <w:rFonts w:eastAsia="Calibri"/>
          <w:sz w:val="26"/>
          <w:szCs w:val="26"/>
        </w:rPr>
        <w:t>6. Anyák Napja az óvodában</w:t>
      </w:r>
    </w:p>
    <w:p w:rsidR="001277BB" w:rsidRPr="00C92102" w:rsidRDefault="001277BB" w:rsidP="001277BB">
      <w:pPr>
        <w:numPr>
          <w:ilvl w:val="0"/>
          <w:numId w:val="2"/>
        </w:numPr>
        <w:spacing w:after="120" w:line="240" w:lineRule="auto"/>
        <w:ind w:left="714" w:hanging="357"/>
        <w:rPr>
          <w:rFonts w:eastAsia="Calibri"/>
          <w:b/>
          <w:sz w:val="26"/>
          <w:szCs w:val="26"/>
        </w:rPr>
      </w:pPr>
      <w:r>
        <w:rPr>
          <w:rFonts w:eastAsia="Calibri"/>
          <w:sz w:val="26"/>
          <w:szCs w:val="26"/>
        </w:rPr>
        <w:t>5. Anyák Napi szolgálat a Hevesi Református Templomban.</w:t>
      </w:r>
    </w:p>
    <w:p w:rsidR="001277BB" w:rsidRDefault="001277BB" w:rsidP="001277BB">
      <w:pPr>
        <w:numPr>
          <w:ilvl w:val="0"/>
          <w:numId w:val="2"/>
        </w:numPr>
        <w:spacing w:after="120" w:line="240" w:lineRule="auto"/>
        <w:ind w:left="714" w:hanging="357"/>
        <w:rPr>
          <w:rFonts w:eastAsia="Calibri"/>
          <w:sz w:val="26"/>
          <w:szCs w:val="26"/>
        </w:rPr>
      </w:pPr>
      <w:r>
        <w:rPr>
          <w:rFonts w:eastAsia="Calibri"/>
          <w:sz w:val="26"/>
          <w:szCs w:val="26"/>
        </w:rPr>
        <w:t>24. Kirándulás. Gyöngyösi állatkertbe.</w:t>
      </w:r>
    </w:p>
    <w:p w:rsidR="001277BB" w:rsidRDefault="001277BB" w:rsidP="001277BB">
      <w:pPr>
        <w:spacing w:after="120" w:line="240" w:lineRule="auto"/>
        <w:rPr>
          <w:rFonts w:eastAsia="Calibri"/>
          <w:sz w:val="26"/>
          <w:szCs w:val="26"/>
        </w:rPr>
      </w:pPr>
    </w:p>
    <w:p w:rsidR="001277BB" w:rsidRDefault="001277BB" w:rsidP="001277BB">
      <w:pPr>
        <w:spacing w:after="120" w:line="240" w:lineRule="auto"/>
        <w:rPr>
          <w:rFonts w:eastAsia="Calibri"/>
          <w:sz w:val="26"/>
          <w:szCs w:val="26"/>
        </w:rPr>
      </w:pPr>
    </w:p>
    <w:p w:rsidR="001277BB" w:rsidRDefault="001277BB" w:rsidP="001277BB">
      <w:pPr>
        <w:spacing w:after="200" w:line="276" w:lineRule="auto"/>
        <w:ind w:left="0"/>
        <w:rPr>
          <w:rFonts w:eastAsia="Calibri"/>
          <w:b/>
          <w:sz w:val="28"/>
          <w:szCs w:val="26"/>
        </w:rPr>
      </w:pPr>
      <w:r>
        <w:rPr>
          <w:rFonts w:eastAsia="Calibri"/>
          <w:sz w:val="26"/>
          <w:szCs w:val="26"/>
        </w:rPr>
        <w:t xml:space="preserve">      </w:t>
      </w:r>
      <w:r w:rsidRPr="00263818">
        <w:rPr>
          <w:rFonts w:eastAsia="Calibri"/>
          <w:b/>
          <w:sz w:val="28"/>
          <w:szCs w:val="26"/>
        </w:rPr>
        <w:t>Június</w:t>
      </w:r>
    </w:p>
    <w:p w:rsidR="001277BB" w:rsidRPr="006F0569" w:rsidRDefault="001277BB" w:rsidP="001277BB">
      <w:pPr>
        <w:numPr>
          <w:ilvl w:val="0"/>
          <w:numId w:val="2"/>
        </w:numPr>
        <w:spacing w:after="120" w:line="240" w:lineRule="auto"/>
        <w:ind w:left="714" w:hanging="357"/>
        <w:rPr>
          <w:rFonts w:eastAsia="Calibri"/>
          <w:b/>
          <w:sz w:val="28"/>
          <w:szCs w:val="26"/>
        </w:rPr>
      </w:pPr>
      <w:r>
        <w:rPr>
          <w:rFonts w:eastAsia="Calibri"/>
          <w:sz w:val="26"/>
          <w:szCs w:val="26"/>
        </w:rPr>
        <w:t>6. Óvodás ballagás.</w:t>
      </w:r>
    </w:p>
    <w:p w:rsidR="001277BB" w:rsidRPr="000D0D39" w:rsidRDefault="001277BB" w:rsidP="001277BB">
      <w:pPr>
        <w:numPr>
          <w:ilvl w:val="0"/>
          <w:numId w:val="2"/>
        </w:numPr>
        <w:spacing w:after="120" w:line="240" w:lineRule="auto"/>
        <w:ind w:left="714" w:hanging="357"/>
        <w:jc w:val="both"/>
        <w:rPr>
          <w:rFonts w:eastAsia="Calibri"/>
          <w:b/>
          <w:sz w:val="28"/>
          <w:szCs w:val="26"/>
        </w:rPr>
      </w:pPr>
      <w:r>
        <w:rPr>
          <w:rFonts w:eastAsia="Calibri"/>
          <w:sz w:val="26"/>
          <w:szCs w:val="26"/>
        </w:rPr>
        <w:t>12. Nyári tematikus nap. Kékestető</w:t>
      </w:r>
    </w:p>
    <w:p w:rsidR="001277BB" w:rsidRPr="006F0569" w:rsidRDefault="001277BB" w:rsidP="001277BB">
      <w:pPr>
        <w:numPr>
          <w:ilvl w:val="0"/>
          <w:numId w:val="2"/>
        </w:numPr>
        <w:spacing w:after="120" w:line="240" w:lineRule="auto"/>
        <w:ind w:left="714" w:hanging="357"/>
        <w:rPr>
          <w:rFonts w:eastAsia="Calibri"/>
          <w:b/>
          <w:sz w:val="28"/>
          <w:szCs w:val="26"/>
        </w:rPr>
      </w:pPr>
      <w:r>
        <w:rPr>
          <w:rFonts w:eastAsia="Calibri"/>
          <w:sz w:val="26"/>
          <w:szCs w:val="26"/>
        </w:rPr>
        <w:t>19. Látogatás a városi tűzoltóságon, és rendőrségen.</w:t>
      </w:r>
    </w:p>
    <w:p w:rsidR="001277BB" w:rsidRPr="00263818" w:rsidRDefault="001277BB" w:rsidP="001277BB">
      <w:pPr>
        <w:spacing w:after="120" w:line="240" w:lineRule="auto"/>
        <w:ind w:left="714"/>
        <w:rPr>
          <w:rFonts w:eastAsia="Calibri"/>
          <w:b/>
          <w:sz w:val="28"/>
          <w:szCs w:val="26"/>
        </w:rPr>
      </w:pPr>
    </w:p>
    <w:p w:rsidR="001277BB" w:rsidRPr="00263818" w:rsidRDefault="001277BB" w:rsidP="001277BB">
      <w:pPr>
        <w:rPr>
          <w:rFonts w:eastAsia="Calibri"/>
          <w:b/>
          <w:sz w:val="28"/>
          <w:szCs w:val="26"/>
        </w:rPr>
      </w:pPr>
      <w:r w:rsidRPr="00263818">
        <w:rPr>
          <w:rFonts w:eastAsia="Calibri"/>
          <w:b/>
          <w:sz w:val="28"/>
          <w:szCs w:val="26"/>
        </w:rPr>
        <w:t>Július:</w:t>
      </w:r>
    </w:p>
    <w:p w:rsidR="001277BB" w:rsidRDefault="001277BB" w:rsidP="001277BB">
      <w:pPr>
        <w:numPr>
          <w:ilvl w:val="0"/>
          <w:numId w:val="2"/>
        </w:numPr>
        <w:spacing w:after="200" w:line="276" w:lineRule="auto"/>
        <w:contextualSpacing/>
        <w:rPr>
          <w:rFonts w:eastAsia="Calibri"/>
          <w:sz w:val="26"/>
          <w:szCs w:val="26"/>
        </w:rPr>
      </w:pPr>
      <w:r>
        <w:rPr>
          <w:rFonts w:eastAsia="Calibri"/>
          <w:sz w:val="26"/>
          <w:szCs w:val="26"/>
        </w:rPr>
        <w:t>6. Családi nap.</w:t>
      </w:r>
    </w:p>
    <w:p w:rsidR="001277BB" w:rsidRDefault="001277BB" w:rsidP="001277BB">
      <w:pPr>
        <w:numPr>
          <w:ilvl w:val="0"/>
          <w:numId w:val="2"/>
        </w:numPr>
        <w:spacing w:after="200" w:line="276" w:lineRule="auto"/>
        <w:contextualSpacing/>
        <w:rPr>
          <w:rFonts w:eastAsia="Calibri"/>
          <w:sz w:val="26"/>
          <w:szCs w:val="26"/>
        </w:rPr>
      </w:pPr>
      <w:r>
        <w:rPr>
          <w:rFonts w:eastAsia="Calibri"/>
          <w:sz w:val="26"/>
          <w:szCs w:val="26"/>
        </w:rPr>
        <w:t>5. Lovaglás a szülőkkel. A tanultak bemutatása.</w:t>
      </w:r>
    </w:p>
    <w:p w:rsidR="001277BB" w:rsidRDefault="001277BB" w:rsidP="001277BB">
      <w:pPr>
        <w:numPr>
          <w:ilvl w:val="0"/>
          <w:numId w:val="2"/>
        </w:numPr>
        <w:spacing w:after="200" w:line="276" w:lineRule="auto"/>
        <w:contextualSpacing/>
        <w:rPr>
          <w:rFonts w:eastAsia="Calibri"/>
          <w:sz w:val="26"/>
          <w:szCs w:val="26"/>
        </w:rPr>
      </w:pPr>
      <w:r>
        <w:rPr>
          <w:rFonts w:eastAsia="Calibri"/>
          <w:sz w:val="26"/>
          <w:szCs w:val="26"/>
        </w:rPr>
        <w:t>12. Úszás a szülőkkel. A tanultak bemutatása.</w:t>
      </w:r>
    </w:p>
    <w:p w:rsidR="001277BB" w:rsidRPr="00263818" w:rsidRDefault="001277BB" w:rsidP="001277BB">
      <w:pPr>
        <w:spacing w:after="200" w:line="276" w:lineRule="auto"/>
        <w:ind w:left="720"/>
        <w:contextualSpacing/>
        <w:rPr>
          <w:rFonts w:eastAsia="Calibri"/>
          <w:sz w:val="26"/>
          <w:szCs w:val="26"/>
        </w:rPr>
      </w:pPr>
    </w:p>
    <w:p w:rsidR="001277BB" w:rsidRDefault="001277BB" w:rsidP="001277BB">
      <w:pPr>
        <w:spacing w:after="200" w:line="276" w:lineRule="auto"/>
        <w:rPr>
          <w:rFonts w:eastAsia="Calibri"/>
          <w:b/>
          <w:sz w:val="28"/>
          <w:szCs w:val="26"/>
        </w:rPr>
      </w:pPr>
    </w:p>
    <w:p w:rsidR="001277BB" w:rsidRDefault="001277BB" w:rsidP="001277BB">
      <w:pPr>
        <w:spacing w:after="200" w:line="276" w:lineRule="auto"/>
        <w:rPr>
          <w:rFonts w:eastAsia="Calibri"/>
          <w:b/>
          <w:sz w:val="28"/>
          <w:szCs w:val="26"/>
        </w:rPr>
      </w:pPr>
    </w:p>
    <w:p w:rsidR="001277BB" w:rsidRDefault="001277BB" w:rsidP="001277BB">
      <w:pPr>
        <w:spacing w:after="200" w:line="276" w:lineRule="auto"/>
        <w:rPr>
          <w:rFonts w:eastAsia="Calibri"/>
          <w:b/>
          <w:sz w:val="28"/>
          <w:szCs w:val="26"/>
        </w:rPr>
      </w:pPr>
      <w:r w:rsidRPr="00263818">
        <w:rPr>
          <w:rFonts w:eastAsia="Calibri"/>
          <w:b/>
          <w:sz w:val="28"/>
          <w:szCs w:val="26"/>
        </w:rPr>
        <w:t>Augusztus:</w:t>
      </w:r>
    </w:p>
    <w:p w:rsidR="001277BB" w:rsidRPr="000D0D39" w:rsidRDefault="001277BB" w:rsidP="001277BB">
      <w:pPr>
        <w:spacing w:after="200" w:line="276" w:lineRule="auto"/>
        <w:rPr>
          <w:rFonts w:eastAsia="Calibri"/>
          <w:szCs w:val="24"/>
        </w:rPr>
      </w:pPr>
      <w:r w:rsidRPr="000D0D39">
        <w:rPr>
          <w:rFonts w:eastAsia="Calibri"/>
          <w:b/>
          <w:szCs w:val="24"/>
        </w:rPr>
        <w:tab/>
      </w:r>
      <w:r>
        <w:rPr>
          <w:rFonts w:eastAsia="Calibri"/>
          <w:szCs w:val="24"/>
        </w:rPr>
        <w:t>5-23</w:t>
      </w:r>
      <w:r w:rsidRPr="000D0D39">
        <w:rPr>
          <w:rFonts w:eastAsia="Calibri"/>
          <w:szCs w:val="24"/>
        </w:rPr>
        <w:t>. Óvodai nagytakarítás, festés, karbantartás.</w:t>
      </w:r>
    </w:p>
    <w:p w:rsidR="001277BB" w:rsidRPr="000D0D39" w:rsidRDefault="001277BB" w:rsidP="001277BB">
      <w:pPr>
        <w:spacing w:after="200" w:line="276" w:lineRule="auto"/>
        <w:rPr>
          <w:rFonts w:eastAsia="Calibri"/>
          <w:szCs w:val="24"/>
        </w:rPr>
      </w:pPr>
      <w:r>
        <w:rPr>
          <w:rFonts w:eastAsia="Calibri"/>
          <w:sz w:val="28"/>
          <w:szCs w:val="28"/>
        </w:rPr>
        <w:tab/>
      </w:r>
      <w:r>
        <w:rPr>
          <w:rFonts w:eastAsia="Calibri"/>
          <w:szCs w:val="24"/>
        </w:rPr>
        <w:t>29</w:t>
      </w:r>
      <w:r w:rsidRPr="000D0D39">
        <w:rPr>
          <w:rFonts w:eastAsia="Calibri"/>
          <w:szCs w:val="24"/>
        </w:rPr>
        <w:t>. Óvodanyitó nap.</w:t>
      </w:r>
    </w:p>
    <w:p w:rsidR="001277BB" w:rsidRPr="000D0D39" w:rsidRDefault="001277BB" w:rsidP="001277BB">
      <w:pPr>
        <w:spacing w:after="200" w:line="276" w:lineRule="auto"/>
        <w:rPr>
          <w:rFonts w:eastAsia="Calibri"/>
          <w:szCs w:val="24"/>
        </w:rPr>
      </w:pPr>
      <w:r>
        <w:rPr>
          <w:rFonts w:eastAsia="Calibri"/>
          <w:sz w:val="28"/>
          <w:szCs w:val="28"/>
        </w:rPr>
        <w:tab/>
      </w:r>
      <w:r>
        <w:rPr>
          <w:rFonts w:eastAsia="Calibri"/>
          <w:szCs w:val="24"/>
        </w:rPr>
        <w:t>30</w:t>
      </w:r>
      <w:r w:rsidRPr="000D0D39">
        <w:rPr>
          <w:rFonts w:eastAsia="Calibri"/>
          <w:szCs w:val="24"/>
        </w:rPr>
        <w:t>. Iskolába menők napja.</w:t>
      </w:r>
    </w:p>
    <w:p w:rsidR="001277BB" w:rsidRDefault="001277BB" w:rsidP="001277BB">
      <w:pPr>
        <w:spacing w:after="200" w:line="276" w:lineRule="auto"/>
        <w:ind w:left="0"/>
        <w:jc w:val="center"/>
        <w:rPr>
          <w:rFonts w:eastAsia="Calibri"/>
          <w:b/>
          <w:color w:val="auto"/>
          <w:sz w:val="36"/>
          <w:szCs w:val="26"/>
          <w:u w:val="single"/>
          <w:lang w:eastAsia="en-US"/>
        </w:rPr>
      </w:pPr>
    </w:p>
    <w:p w:rsidR="00572194" w:rsidRDefault="00516642">
      <w:r>
        <w:t>ű</w:t>
      </w:r>
    </w:p>
    <w:sectPr w:rsidR="00572194" w:rsidSect="005721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ACD"/>
    <w:multiLevelType w:val="hybridMultilevel"/>
    <w:tmpl w:val="865A95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0534A7"/>
    <w:multiLevelType w:val="hybridMultilevel"/>
    <w:tmpl w:val="31CEF6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277BB"/>
    <w:rsid w:val="001277BB"/>
    <w:rsid w:val="00516642"/>
    <w:rsid w:val="00572194"/>
    <w:rsid w:val="00F37A6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1277BB"/>
    <w:pPr>
      <w:spacing w:after="0" w:line="360" w:lineRule="auto"/>
      <w:ind w:left="357"/>
    </w:pPr>
    <w:rPr>
      <w:rFonts w:ascii="Times New Roman" w:eastAsia="Times New Roman" w:hAnsi="Times New Roman" w:cs="Times New Roman"/>
      <w:color w:val="000000"/>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767</Words>
  <Characters>5296</Characters>
  <Application>Microsoft Office Word</Application>
  <DocSecurity>0</DocSecurity>
  <Lines>44</Lines>
  <Paragraphs>12</Paragraphs>
  <ScaleCrop>false</ScaleCrop>
  <Company>WXPEE</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strausze</dc:creator>
  <cp:lastModifiedBy>strausze</cp:lastModifiedBy>
  <cp:revision>2</cp:revision>
  <dcterms:created xsi:type="dcterms:W3CDTF">2023-10-19T13:08:00Z</dcterms:created>
  <dcterms:modified xsi:type="dcterms:W3CDTF">2023-10-19T13:09:00Z</dcterms:modified>
</cp:coreProperties>
</file>