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F1" w:rsidRPr="00287B23" w:rsidRDefault="00915CF1" w:rsidP="00915CF1">
      <w:pPr>
        <w:spacing w:before="240" w:after="120"/>
        <w:jc w:val="both"/>
        <w:rPr>
          <w:rFonts w:eastAsia="Calibri" w:cs="Calibri"/>
          <w:sz w:val="26"/>
          <w:szCs w:val="26"/>
        </w:rPr>
      </w:pP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1559"/>
        <w:gridCol w:w="5670"/>
      </w:tblGrid>
      <w:tr w:rsidR="00915CF1" w:rsidRPr="00287B23" w:rsidTr="00F82B96">
        <w:trPr>
          <w:tblHeader/>
          <w:jc w:val="center"/>
        </w:trPr>
        <w:tc>
          <w:tcPr>
            <w:tcW w:w="9624" w:type="dxa"/>
            <w:gridSpan w:val="3"/>
            <w:vAlign w:val="center"/>
          </w:tcPr>
          <w:p w:rsidR="00915CF1" w:rsidRPr="00287B23" w:rsidRDefault="00915CF1" w:rsidP="00F82B96">
            <w:pPr>
              <w:spacing w:line="276" w:lineRule="auto"/>
              <w:jc w:val="center"/>
              <w:rPr>
                <w:rFonts w:eastAsia="Calibri" w:cs="Calibri"/>
                <w:b/>
                <w:sz w:val="26"/>
                <w:szCs w:val="26"/>
              </w:rPr>
            </w:pPr>
            <w:r w:rsidRPr="00287B23">
              <w:rPr>
                <w:rFonts w:eastAsia="Calibri" w:cs="Calibri"/>
                <w:b/>
                <w:sz w:val="26"/>
                <w:szCs w:val="26"/>
              </w:rPr>
              <w:t>A jeles nap</w:t>
            </w:r>
          </w:p>
        </w:tc>
      </w:tr>
      <w:tr w:rsidR="00915CF1" w:rsidRPr="00287B23" w:rsidTr="00F82B96">
        <w:trPr>
          <w:tblHeader/>
          <w:jc w:val="center"/>
        </w:trPr>
        <w:tc>
          <w:tcPr>
            <w:tcW w:w="2395" w:type="dxa"/>
            <w:tcBorders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ind w:left="452"/>
              <w:rPr>
                <w:rFonts w:eastAsia="Calibri" w:cs="Calibri"/>
                <w:b/>
                <w:sz w:val="26"/>
                <w:szCs w:val="26"/>
              </w:rPr>
            </w:pPr>
            <w:r w:rsidRPr="00287B23">
              <w:rPr>
                <w:rFonts w:eastAsia="Calibri" w:cs="Calibri"/>
                <w:b/>
                <w:sz w:val="26"/>
                <w:szCs w:val="26"/>
              </w:rPr>
              <w:t>megnevezése, szervezése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ind w:left="189"/>
              <w:rPr>
                <w:rFonts w:eastAsia="Calibri" w:cs="Calibri"/>
                <w:b/>
                <w:sz w:val="26"/>
                <w:szCs w:val="26"/>
              </w:rPr>
            </w:pPr>
            <w:r w:rsidRPr="00287B23">
              <w:rPr>
                <w:rFonts w:eastAsia="Calibri" w:cs="Calibri"/>
                <w:b/>
                <w:sz w:val="26"/>
                <w:szCs w:val="26"/>
              </w:rPr>
              <w:t>időpontja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ind w:left="-383"/>
              <w:jc w:val="center"/>
              <w:rPr>
                <w:rFonts w:eastAsia="Calibri" w:cs="Calibri"/>
                <w:b/>
                <w:sz w:val="26"/>
                <w:szCs w:val="26"/>
              </w:rPr>
            </w:pPr>
            <w:r w:rsidRPr="00287B23">
              <w:rPr>
                <w:rFonts w:eastAsia="Calibri" w:cs="Calibri"/>
                <w:b/>
                <w:sz w:val="26"/>
                <w:szCs w:val="26"/>
              </w:rPr>
              <w:t>tartalma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center"/>
              <w:rPr>
                <w:rFonts w:eastAsia="Calibri"/>
                <w:b/>
                <w:i/>
                <w:color w:val="99CC00"/>
                <w:sz w:val="26"/>
                <w:szCs w:val="26"/>
              </w:rPr>
            </w:pPr>
            <w:r w:rsidRPr="00287B23">
              <w:rPr>
                <w:rFonts w:eastAsia="Calibri"/>
                <w:b/>
                <w:i/>
                <w:color w:val="C45911" w:themeColor="accent2" w:themeShade="BF"/>
                <w:sz w:val="26"/>
                <w:szCs w:val="26"/>
              </w:rPr>
              <w:t>Ősz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Befogatás-nap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09.01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Játszóház a kiscsoportos családoknak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Szülői értekezletek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09.08-09-12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Szülői értekezletek a csoportokban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Őszi tematikus nap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09.19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287B23">
              <w:rPr>
                <w:rFonts w:eastAsia="Calibri"/>
                <w:sz w:val="26"/>
                <w:szCs w:val="26"/>
              </w:rPr>
              <w:t>Erdőtelki</w:t>
            </w:r>
            <w:proofErr w:type="spellEnd"/>
            <w:r w:rsidRPr="00287B23">
              <w:rPr>
                <w:rFonts w:eastAsia="Calibri"/>
                <w:sz w:val="26"/>
                <w:szCs w:val="26"/>
              </w:rPr>
              <w:t xml:space="preserve"> Arborétum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Autómentes nap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09</w:t>
            </w:r>
            <w:r w:rsidRPr="00287B23">
              <w:rPr>
                <w:rFonts w:eastAsia="Calibri"/>
                <w:sz w:val="26"/>
                <w:szCs w:val="26"/>
              </w:rPr>
              <w:t>.27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 xml:space="preserve">„Fut a </w:t>
            </w:r>
            <w:proofErr w:type="spellStart"/>
            <w:r w:rsidRPr="00287B23">
              <w:rPr>
                <w:rFonts w:eastAsia="Calibri"/>
                <w:sz w:val="26"/>
                <w:szCs w:val="26"/>
              </w:rPr>
              <w:t>heves”városi</w:t>
            </w:r>
            <w:proofErr w:type="spellEnd"/>
            <w:r w:rsidRPr="00287B23">
              <w:rPr>
                <w:rFonts w:eastAsia="Calibri"/>
                <w:sz w:val="26"/>
                <w:szCs w:val="26"/>
              </w:rPr>
              <w:t xml:space="preserve"> sportnap</w:t>
            </w:r>
          </w:p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Aradi vértanúk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10.</w:t>
            </w:r>
            <w:r w:rsidRPr="00287B23">
              <w:rPr>
                <w:rFonts w:eastAsia="Calibri"/>
                <w:sz w:val="26"/>
                <w:szCs w:val="26"/>
              </w:rPr>
              <w:t>06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 xml:space="preserve">Koszorúzás </w:t>
            </w:r>
            <w:proofErr w:type="spellStart"/>
            <w:r w:rsidRPr="00287B23">
              <w:rPr>
                <w:rFonts w:eastAsia="Calibri"/>
                <w:sz w:val="26"/>
                <w:szCs w:val="26"/>
              </w:rPr>
              <w:t>Pusztacsászon</w:t>
            </w:r>
            <w:proofErr w:type="spellEnd"/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Reformáció napja</w:t>
            </w:r>
          </w:p>
        </w:tc>
        <w:tc>
          <w:tcPr>
            <w:tcW w:w="1559" w:type="dxa"/>
            <w:vAlign w:val="center"/>
          </w:tcPr>
          <w:p w:rsidR="00915CF1" w:rsidRDefault="00915CF1" w:rsidP="00F82B96">
            <w:pPr>
              <w:spacing w:after="40" w:line="276" w:lineRule="auto"/>
              <w:ind w:right="-2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10.31.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Kreatív (rajz) délután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center"/>
              <w:rPr>
                <w:rFonts w:eastAsia="Calibri"/>
                <w:b/>
                <w:i/>
                <w:color w:val="99CC00"/>
                <w:sz w:val="26"/>
                <w:szCs w:val="26"/>
              </w:rPr>
            </w:pPr>
            <w:r w:rsidRPr="00287B23">
              <w:rPr>
                <w:rFonts w:eastAsia="Calibri"/>
                <w:b/>
                <w:i/>
                <w:color w:val="00B0F0"/>
                <w:sz w:val="26"/>
                <w:szCs w:val="26"/>
              </w:rPr>
              <w:t>Tél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Mikulás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12.05.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Mikulás az óvodában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Gyertyagyújtás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12.14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7B23">
              <w:rPr>
                <w:sz w:val="26"/>
                <w:szCs w:val="26"/>
              </w:rPr>
              <w:t>Városi ünnepségen való részvétel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Karácsony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12.17-19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KARÁCSONYI ÜNNEPSÉG AZ ÓVODÁBAN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KARÁCSONY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12.26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 xml:space="preserve">Karácsonyi szolgálat az </w:t>
            </w:r>
            <w:proofErr w:type="spellStart"/>
            <w:r w:rsidRPr="00287B23">
              <w:rPr>
                <w:rFonts w:eastAsia="Calibri"/>
                <w:sz w:val="26"/>
                <w:szCs w:val="26"/>
              </w:rPr>
              <w:t>átányi</w:t>
            </w:r>
            <w:proofErr w:type="spellEnd"/>
            <w:r w:rsidRPr="00287B23">
              <w:rPr>
                <w:rFonts w:eastAsia="Calibri"/>
                <w:sz w:val="26"/>
                <w:szCs w:val="26"/>
              </w:rPr>
              <w:t xml:space="preserve"> református templomban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center"/>
              <w:rPr>
                <w:rFonts w:eastAsia="Calibri"/>
                <w:b/>
                <w:i/>
                <w:color w:val="99CC00"/>
                <w:sz w:val="26"/>
                <w:szCs w:val="26"/>
              </w:rPr>
            </w:pPr>
            <w:r w:rsidRPr="00287B23">
              <w:rPr>
                <w:rFonts w:eastAsia="Calibri"/>
                <w:b/>
                <w:i/>
                <w:color w:val="99CC00"/>
                <w:sz w:val="26"/>
                <w:szCs w:val="26"/>
              </w:rPr>
              <w:t>Tavasz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Március 15.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03.13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Városi emlékmű meglátogatása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Húsvét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04.02.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Húsvéti népszokások – nyílt nap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Költészet napja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04.10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Városi szavaló verseny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Anyák napja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05.03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 xml:space="preserve">Édesanyák köszöntése az </w:t>
            </w:r>
            <w:proofErr w:type="spellStart"/>
            <w:r w:rsidRPr="00287B23">
              <w:rPr>
                <w:rFonts w:eastAsia="Calibri" w:cs="Calibri"/>
                <w:sz w:val="26"/>
                <w:szCs w:val="26"/>
              </w:rPr>
              <w:t>átányi</w:t>
            </w:r>
            <w:proofErr w:type="spellEnd"/>
            <w:r w:rsidRPr="00287B23">
              <w:rPr>
                <w:rFonts w:eastAsia="Calibri" w:cs="Calibri"/>
                <w:sz w:val="26"/>
                <w:szCs w:val="26"/>
              </w:rPr>
              <w:t xml:space="preserve"> református templomban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Anyák napja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05.05</w:t>
            </w:r>
            <w:r w:rsidRPr="00287B23">
              <w:rPr>
                <w:rFonts w:eastAsia="Calibri" w:cs="Calibri"/>
                <w:sz w:val="26"/>
                <w:szCs w:val="26"/>
              </w:rPr>
              <w:t>-07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Édesanyák köszöntése az óvodában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Tavaszi tematikus nap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05.08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 xml:space="preserve">Poroszló: </w:t>
            </w:r>
            <w:proofErr w:type="spellStart"/>
            <w:r w:rsidRPr="00287B23">
              <w:rPr>
                <w:rFonts w:eastAsia="Calibri" w:cs="Calibri"/>
                <w:sz w:val="26"/>
                <w:szCs w:val="26"/>
              </w:rPr>
              <w:t>Ökocentrum</w:t>
            </w:r>
            <w:proofErr w:type="spellEnd"/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Pünkösd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 xml:space="preserve">05. 22 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line="276" w:lineRule="auto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Pünkösdi népszokások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jc w:val="center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center"/>
              <w:rPr>
                <w:rFonts w:eastAsia="Calibri"/>
                <w:b/>
                <w:i/>
                <w:color w:val="FF9900"/>
                <w:sz w:val="26"/>
                <w:szCs w:val="26"/>
              </w:rPr>
            </w:pPr>
            <w:r w:rsidRPr="00287B23">
              <w:rPr>
                <w:rFonts w:eastAsia="Calibri"/>
                <w:b/>
                <w:i/>
                <w:color w:val="FF9900"/>
                <w:sz w:val="26"/>
                <w:szCs w:val="26"/>
              </w:rPr>
              <w:t>Nyár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Búcsúzás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06.05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Óvodai ballagás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Családi nap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06.06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Családi nap az óvodában</w:t>
            </w:r>
          </w:p>
        </w:tc>
      </w:tr>
      <w:tr w:rsidR="00915CF1" w:rsidRPr="00287B23" w:rsidTr="00F82B96">
        <w:trPr>
          <w:jc w:val="center"/>
        </w:trPr>
        <w:tc>
          <w:tcPr>
            <w:tcW w:w="2395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Lovas tanya</w:t>
            </w:r>
          </w:p>
        </w:tc>
        <w:tc>
          <w:tcPr>
            <w:tcW w:w="1559" w:type="dxa"/>
            <w:vAlign w:val="center"/>
          </w:tcPr>
          <w:p w:rsidR="00915CF1" w:rsidRPr="00287B23" w:rsidRDefault="00915CF1" w:rsidP="00F82B96">
            <w:pPr>
              <w:spacing w:line="276" w:lineRule="auto"/>
              <w:rPr>
                <w:rFonts w:eastAsia="Calibri" w:cs="Calibri"/>
                <w:sz w:val="26"/>
                <w:szCs w:val="26"/>
              </w:rPr>
            </w:pPr>
            <w:r w:rsidRPr="00287B23">
              <w:rPr>
                <w:rFonts w:eastAsia="Calibri" w:cs="Calibri"/>
                <w:sz w:val="26"/>
                <w:szCs w:val="26"/>
              </w:rPr>
              <w:t>06.26</w:t>
            </w:r>
          </w:p>
        </w:tc>
        <w:tc>
          <w:tcPr>
            <w:tcW w:w="5670" w:type="dxa"/>
            <w:vAlign w:val="center"/>
          </w:tcPr>
          <w:p w:rsidR="00915CF1" w:rsidRPr="00287B23" w:rsidRDefault="00915CF1" w:rsidP="00F82B96">
            <w:pPr>
              <w:spacing w:after="40" w:line="276" w:lineRule="auto"/>
              <w:ind w:right="-21"/>
              <w:jc w:val="both"/>
              <w:rPr>
                <w:rFonts w:eastAsia="Calibri"/>
                <w:sz w:val="26"/>
                <w:szCs w:val="26"/>
              </w:rPr>
            </w:pPr>
            <w:r w:rsidRPr="00287B23">
              <w:rPr>
                <w:rFonts w:eastAsia="Calibri"/>
                <w:sz w:val="26"/>
                <w:szCs w:val="26"/>
              </w:rPr>
              <w:t>Lovaglás a szülőkkel</w:t>
            </w:r>
          </w:p>
        </w:tc>
      </w:tr>
    </w:tbl>
    <w:p w:rsidR="00915CF1" w:rsidRDefault="00915CF1" w:rsidP="00915CF1">
      <w:pPr>
        <w:ind w:left="0"/>
      </w:pPr>
      <w:bookmarkStart w:id="0" w:name="_GoBack"/>
      <w:bookmarkEnd w:id="0"/>
    </w:p>
    <w:sectPr w:rsidR="0091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F1"/>
    <w:rsid w:val="009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0657"/>
  <w15:chartTrackingRefBased/>
  <w15:docId w15:val="{ADC7151C-4D04-4936-A3E9-634274B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915CF1"/>
    <w:pPr>
      <w:spacing w:after="0" w:line="36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wintest</dc:creator>
  <cp:keywords/>
  <dc:description/>
  <cp:lastModifiedBy>wintest</cp:lastModifiedBy>
  <cp:revision>1</cp:revision>
  <dcterms:created xsi:type="dcterms:W3CDTF">2025-10-22T09:43:00Z</dcterms:created>
  <dcterms:modified xsi:type="dcterms:W3CDTF">2025-10-22T09:44:00Z</dcterms:modified>
</cp:coreProperties>
</file>